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08776" w14:textId="38543817" w:rsidR="00D35B4A" w:rsidRPr="009F4EEE" w:rsidRDefault="00681871" w:rsidP="00D35B4A">
      <w:pPr>
        <w:pStyle w:val="a1"/>
        <w:rPr>
          <w:rFonts w:eastAsia="SimSun"/>
          <w:bCs w:val="0"/>
          <w:sz w:val="24"/>
          <w:lang w:eastAsia="zh-CN"/>
        </w:rPr>
      </w:pPr>
      <w:bookmarkStart w:id="0" w:name="_Ref399006623"/>
      <w:bookmarkStart w:id="1" w:name="_Toc92513360"/>
      <w:r w:rsidRPr="00681871">
        <w:rPr>
          <w:rFonts w:eastAsia="SimSun"/>
          <w:bCs w:val="0"/>
          <w:sz w:val="24"/>
          <w:lang w:eastAsia="zh-CN"/>
        </w:rPr>
        <w:t>3GPP TSG-RAN WG4 Meeting #9</w:t>
      </w:r>
      <w:r w:rsidR="00EA1114">
        <w:rPr>
          <w:rFonts w:eastAsia="SimSun"/>
          <w:bCs w:val="0"/>
          <w:sz w:val="24"/>
          <w:lang w:eastAsia="zh-CN"/>
        </w:rPr>
        <w:t>5</w:t>
      </w:r>
      <w:r w:rsidRPr="00681871">
        <w:rPr>
          <w:rFonts w:eastAsia="SimSun"/>
          <w:bCs w:val="0"/>
          <w:sz w:val="24"/>
          <w:lang w:eastAsia="zh-CN"/>
        </w:rPr>
        <w:t>-e</w:t>
      </w:r>
      <w:r w:rsidR="00EA1114">
        <w:rPr>
          <w:rFonts w:eastAsia="SimSun"/>
          <w:bCs w:val="0"/>
          <w:sz w:val="24"/>
          <w:lang w:eastAsia="zh-CN"/>
        </w:rPr>
        <w:tab/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>
        <w:rPr>
          <w:rFonts w:eastAsia="SimSun"/>
          <w:bCs w:val="0"/>
          <w:sz w:val="24"/>
          <w:lang w:eastAsia="zh-CN"/>
        </w:rPr>
        <w:t>R4-200</w:t>
      </w:r>
      <w:r w:rsidR="00D13866">
        <w:rPr>
          <w:rFonts w:eastAsia="SimSun"/>
          <w:bCs w:val="0"/>
          <w:sz w:val="24"/>
          <w:lang w:eastAsia="zh-CN"/>
        </w:rPr>
        <w:t>8134</w:t>
      </w:r>
    </w:p>
    <w:p w14:paraId="71E970B6" w14:textId="77777777" w:rsidR="00524F35" w:rsidRPr="00CA6411" w:rsidRDefault="00681871" w:rsidP="00524F35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  <w:lang w:val="en-US"/>
        </w:rPr>
      </w:pPr>
      <w:bookmarkStart w:id="2" w:name="OLE_LINK49"/>
      <w:r w:rsidRPr="00681871">
        <w:rPr>
          <w:rFonts w:cs="Arial"/>
          <w:sz w:val="24"/>
          <w:szCs w:val="24"/>
          <w:lang w:val="en-US"/>
        </w:rPr>
        <w:t>Electronic Meeting, 2</w:t>
      </w:r>
      <w:r w:rsidR="00EA1114">
        <w:rPr>
          <w:rFonts w:cs="Arial"/>
          <w:sz w:val="24"/>
          <w:szCs w:val="24"/>
          <w:lang w:val="en-US"/>
        </w:rPr>
        <w:t>5 May</w:t>
      </w:r>
      <w:r w:rsidRPr="00681871">
        <w:rPr>
          <w:rFonts w:cs="Arial"/>
          <w:sz w:val="24"/>
          <w:szCs w:val="24"/>
          <w:lang w:val="en-US"/>
        </w:rPr>
        <w:t xml:space="preserve"> – </w:t>
      </w:r>
      <w:r w:rsidR="00EA1114">
        <w:rPr>
          <w:rFonts w:cs="Arial"/>
          <w:sz w:val="24"/>
          <w:szCs w:val="24"/>
          <w:lang w:val="en-US"/>
        </w:rPr>
        <w:t>6</w:t>
      </w:r>
      <w:r w:rsidRPr="00681871">
        <w:rPr>
          <w:rFonts w:cs="Arial"/>
          <w:sz w:val="24"/>
          <w:szCs w:val="24"/>
          <w:lang w:val="en-US"/>
        </w:rPr>
        <w:t xml:space="preserve"> </w:t>
      </w:r>
      <w:r w:rsidR="00EA1114">
        <w:rPr>
          <w:rFonts w:cs="Arial"/>
          <w:sz w:val="24"/>
          <w:szCs w:val="24"/>
          <w:lang w:val="en-US"/>
        </w:rPr>
        <w:t>June</w:t>
      </w:r>
      <w:r w:rsidRPr="00681871">
        <w:rPr>
          <w:rFonts w:cs="Arial"/>
          <w:sz w:val="24"/>
          <w:szCs w:val="24"/>
          <w:lang w:val="en-US"/>
        </w:rPr>
        <w:t>, 2020</w:t>
      </w:r>
      <w:bookmarkStart w:id="3" w:name="_GoBack"/>
      <w:bookmarkEnd w:id="2"/>
      <w:bookmarkEnd w:id="3"/>
    </w:p>
    <w:p w14:paraId="2395F4D3" w14:textId="77777777"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</w:rPr>
      </w:pPr>
    </w:p>
    <w:p w14:paraId="4ADDFC1F" w14:textId="77777777" w:rsidR="005929A6" w:rsidRPr="002F1914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lang w:eastAsia="zh-CN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DB2FCE" w:rsidRPr="002F1914">
        <w:rPr>
          <w:rFonts w:ascii="Arial" w:hAnsi="Arial" w:cs="Arial"/>
        </w:rPr>
        <w:t>Skyworks Solutions, Inc.</w:t>
      </w:r>
    </w:p>
    <w:p w14:paraId="411E1750" w14:textId="0DD2921D" w:rsidR="005929A6" w:rsidRPr="002F1914" w:rsidRDefault="005929A6" w:rsidP="00987DF6">
      <w:pPr>
        <w:ind w:left="1985" w:hanging="1985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E12C12" w:rsidRPr="00E12C12">
        <w:rPr>
          <w:rFonts w:ascii="Arial" w:eastAsia="SimSun" w:hAnsi="Arial" w:cs="Arial"/>
          <w:lang w:eastAsia="zh-CN"/>
        </w:rPr>
        <w:t>[NR_n3] 40MHz REFSENS Measurements</w:t>
      </w:r>
    </w:p>
    <w:p w14:paraId="3A71410A" w14:textId="4CC977C7" w:rsidR="004124E7" w:rsidRPr="002F1914" w:rsidRDefault="005929A6" w:rsidP="004124E7">
      <w:pPr>
        <w:tabs>
          <w:tab w:val="left" w:pos="1985"/>
        </w:tabs>
        <w:jc w:val="both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BF0503" w:rsidRPr="00BF0503">
        <w:rPr>
          <w:rFonts w:ascii="Arial" w:hAnsi="Arial" w:cs="Arial"/>
        </w:rPr>
        <w:t>8.19.1</w:t>
      </w:r>
      <w:r w:rsidR="00BF0503" w:rsidRPr="00BF0503">
        <w:rPr>
          <w:rFonts w:ascii="Arial" w:hAnsi="Arial" w:cs="Arial"/>
        </w:rPr>
        <w:tab/>
        <w:t>UE RF (38.101-1)</w:t>
      </w:r>
      <w:r w:rsidR="00BF0503" w:rsidRPr="00BF0503">
        <w:rPr>
          <w:rFonts w:ascii="Arial" w:hAnsi="Arial" w:cs="Arial"/>
        </w:rPr>
        <w:tab/>
        <w:t>[NR_n3_BW]</w:t>
      </w:r>
    </w:p>
    <w:p w14:paraId="25D8E278" w14:textId="77777777" w:rsidR="005929A6" w:rsidRPr="002F1914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7241C8">
        <w:rPr>
          <w:rFonts w:ascii="Arial" w:eastAsia="SimSun" w:hAnsi="Arial" w:cs="Arial"/>
          <w:lang w:eastAsia="zh-CN"/>
        </w:rPr>
        <w:t>Approval</w:t>
      </w:r>
    </w:p>
    <w:bookmarkEnd w:id="0"/>
    <w:bookmarkEnd w:id="1"/>
    <w:p w14:paraId="0C74D42A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78FBF611" w14:textId="77777777" w:rsidR="001A570A" w:rsidRDefault="00F14A17" w:rsidP="002B0DC4">
      <w:pPr>
        <w:jc w:val="both"/>
        <w:rPr>
          <w:rFonts w:eastAsia="SimSun"/>
          <w:sz w:val="22"/>
          <w:lang w:eastAsia="zh-CN"/>
        </w:rPr>
      </w:pPr>
      <w:r w:rsidRPr="002F1914">
        <w:rPr>
          <w:rFonts w:eastAsia="SimSun"/>
          <w:sz w:val="22"/>
          <w:lang w:eastAsia="zh-CN"/>
        </w:rPr>
        <w:t>At RAN</w:t>
      </w:r>
      <w:r w:rsidR="004347D4">
        <w:rPr>
          <w:rFonts w:eastAsia="SimSun"/>
          <w:sz w:val="22"/>
          <w:lang w:eastAsia="zh-CN"/>
        </w:rPr>
        <w:t>4 #94-e, WF [1] agreed on</w:t>
      </w:r>
      <w:r w:rsidR="00B86256">
        <w:rPr>
          <w:rFonts w:eastAsia="SimSun"/>
          <w:sz w:val="22"/>
          <w:lang w:eastAsia="zh-CN"/>
        </w:rPr>
        <w:t xml:space="preserve"> an</w:t>
      </w:r>
      <w:r w:rsidR="004347D4">
        <w:rPr>
          <w:rFonts w:eastAsia="SimSun"/>
          <w:sz w:val="22"/>
          <w:lang w:eastAsia="zh-CN"/>
        </w:rPr>
        <w:t xml:space="preserve"> n3 4</w:t>
      </w:r>
      <w:r w:rsidR="003F7489">
        <w:rPr>
          <w:rFonts w:eastAsia="SimSun"/>
          <w:sz w:val="22"/>
          <w:lang w:eastAsia="zh-CN"/>
        </w:rPr>
        <w:t xml:space="preserve">0MHz </w:t>
      </w:r>
      <w:r w:rsidR="004347D4">
        <w:rPr>
          <w:rFonts w:eastAsia="SimSun"/>
          <w:sz w:val="22"/>
          <w:lang w:eastAsia="zh-CN"/>
        </w:rPr>
        <w:t>uplink configuration to study the corresponding MSD levels.</w:t>
      </w:r>
      <w:r w:rsidR="00102AF0">
        <w:rPr>
          <w:rFonts w:eastAsia="SimSun"/>
          <w:sz w:val="22"/>
          <w:lang w:eastAsia="zh-CN"/>
        </w:rPr>
        <w:t xml:space="preserve"> </w:t>
      </w:r>
      <w:r w:rsidR="004347D4">
        <w:rPr>
          <w:rFonts w:eastAsia="SimSun"/>
          <w:sz w:val="22"/>
          <w:lang w:eastAsia="zh-CN"/>
        </w:rPr>
        <w:t xml:space="preserve"> </w:t>
      </w:r>
      <w:r w:rsidR="00102AF0">
        <w:rPr>
          <w:rFonts w:eastAsia="SimSun"/>
          <w:sz w:val="22"/>
          <w:lang w:eastAsia="zh-CN"/>
        </w:rPr>
        <w:t>At RAN4 #94-e-Bis, m</w:t>
      </w:r>
      <w:r w:rsidR="004347D4">
        <w:rPr>
          <w:rFonts w:eastAsia="SimSun"/>
          <w:sz w:val="22"/>
          <w:lang w:eastAsia="zh-CN"/>
        </w:rPr>
        <w:t>easurements could not be completed on time prior to deadline</w:t>
      </w:r>
      <w:r w:rsidR="00102AF0">
        <w:rPr>
          <w:rFonts w:eastAsia="SimSun"/>
          <w:sz w:val="22"/>
          <w:lang w:eastAsia="zh-CN"/>
        </w:rPr>
        <w:t xml:space="preserve"> in [2]</w:t>
      </w:r>
      <w:r w:rsidR="004347D4">
        <w:rPr>
          <w:rFonts w:eastAsia="SimSun"/>
          <w:sz w:val="22"/>
          <w:lang w:eastAsia="zh-CN"/>
        </w:rPr>
        <w:t xml:space="preserve">. This document </w:t>
      </w:r>
      <w:r w:rsidR="00102AF0">
        <w:rPr>
          <w:rFonts w:eastAsia="SimSun"/>
          <w:sz w:val="22"/>
          <w:lang w:eastAsia="zh-CN"/>
        </w:rPr>
        <w:t>provides</w:t>
      </w:r>
      <w:r w:rsidR="004347D4">
        <w:rPr>
          <w:rFonts w:eastAsia="SimSun"/>
          <w:sz w:val="22"/>
          <w:lang w:eastAsia="zh-CN"/>
        </w:rPr>
        <w:t xml:space="preserve"> </w:t>
      </w:r>
      <w:r w:rsidR="00321B6C">
        <w:rPr>
          <w:rFonts w:eastAsia="SimSun"/>
          <w:sz w:val="22"/>
          <w:lang w:eastAsia="zh-CN"/>
        </w:rPr>
        <w:t xml:space="preserve">measured </w:t>
      </w:r>
      <w:r w:rsidR="004347D4">
        <w:rPr>
          <w:rFonts w:eastAsia="SimSun"/>
          <w:sz w:val="22"/>
          <w:lang w:eastAsia="zh-CN"/>
        </w:rPr>
        <w:t xml:space="preserve">PA noise emission </w:t>
      </w:r>
      <w:r w:rsidR="00881284">
        <w:rPr>
          <w:rFonts w:eastAsia="SimSun"/>
          <w:sz w:val="22"/>
          <w:lang w:eastAsia="zh-CN"/>
        </w:rPr>
        <w:t xml:space="preserve">levels </w:t>
      </w:r>
      <w:r w:rsidR="004347D4">
        <w:rPr>
          <w:rFonts w:eastAsia="SimSun"/>
          <w:sz w:val="22"/>
          <w:lang w:eastAsia="zh-CN"/>
        </w:rPr>
        <w:t xml:space="preserve">and estimated </w:t>
      </w:r>
      <w:r w:rsidR="00881284">
        <w:rPr>
          <w:rFonts w:eastAsia="SimSun"/>
          <w:sz w:val="22"/>
          <w:lang w:eastAsia="zh-CN"/>
        </w:rPr>
        <w:t>Maximum Sensitivity Degradation (MSD)</w:t>
      </w:r>
      <w:r w:rsidR="00102AF0">
        <w:rPr>
          <w:rFonts w:eastAsia="SimSun"/>
          <w:sz w:val="22"/>
          <w:lang w:eastAsia="zh-CN"/>
        </w:rPr>
        <w:t>.</w:t>
      </w:r>
      <w:r w:rsidR="00263404">
        <w:rPr>
          <w:rFonts w:eastAsia="SimSun"/>
          <w:sz w:val="22"/>
          <w:lang w:eastAsia="zh-CN"/>
        </w:rPr>
        <w:t xml:space="preserve"> Reference Sensitivity Tables are proposed.</w:t>
      </w:r>
    </w:p>
    <w:p w14:paraId="751BEDD2" w14:textId="77777777" w:rsidR="002B0DC4" w:rsidRPr="002B0DC4" w:rsidRDefault="008453F4" w:rsidP="002B0DC4">
      <w:pPr>
        <w:pStyle w:val="Heading1"/>
      </w:pPr>
      <w:r>
        <w:t>Experimental M</w:t>
      </w:r>
      <w:r w:rsidR="002B0DC4">
        <w:t>easurements</w:t>
      </w:r>
    </w:p>
    <w:p w14:paraId="4B7F9709" w14:textId="77777777" w:rsidR="002F1914" w:rsidRDefault="002F1914" w:rsidP="002F1914">
      <w:pPr>
        <w:pStyle w:val="Heading2"/>
        <w:spacing w:after="240"/>
        <w:jc w:val="both"/>
      </w:pPr>
      <w:r>
        <w:t>Power Amplifier Calibration and Test Waveforms</w:t>
      </w:r>
    </w:p>
    <w:p w14:paraId="78D216F2" w14:textId="77777777" w:rsidR="002F1914" w:rsidRPr="00214973" w:rsidRDefault="002F1914" w:rsidP="00214973">
      <w:pPr>
        <w:contextualSpacing/>
        <w:jc w:val="both"/>
        <w:rPr>
          <w:sz w:val="22"/>
        </w:rPr>
      </w:pPr>
      <w:r w:rsidRPr="00214973">
        <w:rPr>
          <w:sz w:val="22"/>
        </w:rPr>
        <w:t xml:space="preserve">A </w:t>
      </w:r>
      <w:r w:rsidR="004347D4">
        <w:rPr>
          <w:sz w:val="22"/>
        </w:rPr>
        <w:t>band 3</w:t>
      </w:r>
      <w:r w:rsidRPr="00214973">
        <w:rPr>
          <w:sz w:val="22"/>
        </w:rPr>
        <w:t xml:space="preserve"> power amplifier (PA) is calibrated to meet 1 dB MPR </w:t>
      </w:r>
      <w:r w:rsidR="00EE7DC6">
        <w:rPr>
          <w:sz w:val="22"/>
        </w:rPr>
        <w:t xml:space="preserve">for Power Class 3 </w:t>
      </w:r>
      <w:r w:rsidRPr="00214973">
        <w:rPr>
          <w:sz w:val="22"/>
        </w:rPr>
        <w:t xml:space="preserve">using a 100 RB QPSK DFT-s-OFDM SCS 15kHz with RBs allocated at </w:t>
      </w:r>
      <w:r w:rsidR="00656CF6" w:rsidRPr="00214973">
        <w:rPr>
          <w:sz w:val="22"/>
        </w:rPr>
        <w:t xml:space="preserve">the </w:t>
      </w:r>
      <w:r w:rsidRPr="00214973">
        <w:rPr>
          <w:sz w:val="22"/>
        </w:rPr>
        <w:t>channel edge.</w:t>
      </w:r>
      <w:r w:rsidR="00B86256">
        <w:rPr>
          <w:sz w:val="22"/>
        </w:rPr>
        <w:t xml:space="preserve"> Test conditions are set as follows:</w:t>
      </w:r>
    </w:p>
    <w:p w14:paraId="2EC74A96" w14:textId="00BEC5E9"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 xml:space="preserve">Image and Local Oscillator (LO) rejection is set to -28 </w:t>
      </w:r>
      <w:proofErr w:type="spellStart"/>
      <w:r w:rsidRPr="002F1914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B86256">
        <w:rPr>
          <w:rFonts w:ascii="Times New Roman" w:hAnsi="Times New Roman" w:cs="Times New Roman"/>
          <w:sz w:val="22"/>
          <w:szCs w:val="20"/>
        </w:rPr>
        <w:t>;</w:t>
      </w:r>
    </w:p>
    <w:p w14:paraId="2E851BF5" w14:textId="31BB2528" w:rsidR="00FA679A" w:rsidRPr="002F1914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nter-IM3 (C-IM3) set to -60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B86256">
        <w:rPr>
          <w:rFonts w:ascii="Times New Roman" w:hAnsi="Times New Roman" w:cs="Times New Roman"/>
          <w:sz w:val="22"/>
          <w:szCs w:val="20"/>
        </w:rPr>
        <w:t>;</w:t>
      </w:r>
    </w:p>
    <w:p w14:paraId="438E5A13" w14:textId="738D3B22" w:rsidR="00FA679A" w:rsidRDefault="00FA679A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F1914">
        <w:rPr>
          <w:rFonts w:ascii="Times New Roman" w:hAnsi="Times New Roman" w:cs="Times New Roman"/>
          <w:sz w:val="22"/>
          <w:szCs w:val="20"/>
        </w:rPr>
        <w:t>Cou</w:t>
      </w:r>
      <w:r w:rsidR="008F462B">
        <w:rPr>
          <w:rFonts w:ascii="Times New Roman" w:hAnsi="Times New Roman" w:cs="Times New Roman"/>
          <w:sz w:val="22"/>
          <w:szCs w:val="20"/>
        </w:rPr>
        <w:t xml:space="preserve">nter-IM5 (C-IM5) set to -70 </w:t>
      </w:r>
      <w:proofErr w:type="spellStart"/>
      <w:r w:rsidR="008F462B">
        <w:rPr>
          <w:rFonts w:ascii="Times New Roman" w:hAnsi="Times New Roman" w:cs="Times New Roman"/>
          <w:sz w:val="22"/>
          <w:szCs w:val="20"/>
        </w:rPr>
        <w:t>dBc</w:t>
      </w:r>
      <w:proofErr w:type="spellEnd"/>
      <w:r w:rsidR="00B86256">
        <w:rPr>
          <w:rFonts w:ascii="Times New Roman" w:hAnsi="Times New Roman" w:cs="Times New Roman"/>
          <w:sz w:val="22"/>
          <w:szCs w:val="20"/>
        </w:rPr>
        <w:t>;</w:t>
      </w:r>
    </w:p>
    <w:p w14:paraId="47225D19" w14:textId="0C227743" w:rsidR="00214342" w:rsidRDefault="00236C5F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Test waveform for 40MHz</w:t>
      </w:r>
      <w:r w:rsidR="00B86256">
        <w:rPr>
          <w:rFonts w:ascii="Times New Roman" w:hAnsi="Times New Roman" w:cs="Times New Roman"/>
          <w:sz w:val="22"/>
          <w:szCs w:val="20"/>
        </w:rPr>
        <w:t>; and</w:t>
      </w:r>
    </w:p>
    <w:p w14:paraId="0C5A6BE4" w14:textId="77777777" w:rsidR="00236C5F" w:rsidRPr="002F1914" w:rsidRDefault="00214342" w:rsidP="0021497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0"/>
        </w:rPr>
      </w:pPr>
      <w:r w:rsidRPr="00214342">
        <w:rPr>
          <w:rFonts w:ascii="Times New Roman" w:hAnsi="Times New Roman" w:cs="Times New Roman"/>
          <w:sz w:val="22"/>
          <w:szCs w:val="20"/>
        </w:rPr>
        <w:t>Tx noise in Rx band power level measurements are performed with QPSK DFT-s-OFDM SCS 15 kHz</w:t>
      </w:r>
      <w:r w:rsidR="00881284">
        <w:rPr>
          <w:rFonts w:ascii="Times New Roman" w:hAnsi="Times New Roman" w:cs="Times New Roman"/>
          <w:sz w:val="22"/>
          <w:szCs w:val="20"/>
        </w:rPr>
        <w:t xml:space="preserve"> waveforms</w:t>
      </w:r>
      <w:r>
        <w:rPr>
          <w:rFonts w:ascii="Times New Roman" w:hAnsi="Times New Roman" w:cs="Times New Roman"/>
          <w:sz w:val="22"/>
          <w:szCs w:val="20"/>
        </w:rPr>
        <w:t xml:space="preserve">. </w:t>
      </w:r>
      <w:r w:rsidRPr="00214342">
        <w:rPr>
          <w:rFonts w:ascii="Times New Roman" w:hAnsi="Times New Roman" w:cs="Times New Roman"/>
          <w:sz w:val="22"/>
          <w:szCs w:val="20"/>
        </w:rPr>
        <w:t>Resource Block (RB</w:t>
      </w:r>
      <w:r>
        <w:rPr>
          <w:rFonts w:ascii="Times New Roman" w:hAnsi="Times New Roman" w:cs="Times New Roman"/>
          <w:sz w:val="22"/>
          <w:szCs w:val="20"/>
        </w:rPr>
        <w:t xml:space="preserve">) allocation is swept from 10 RBs to 216 RBs, </w:t>
      </w:r>
      <w:r w:rsidRPr="00214342">
        <w:rPr>
          <w:rFonts w:ascii="Times New Roman" w:hAnsi="Times New Roman" w:cs="Times New Roman"/>
          <w:sz w:val="22"/>
          <w:szCs w:val="20"/>
        </w:rPr>
        <w:t>for which the allocated</w:t>
      </w:r>
      <w:r>
        <w:rPr>
          <w:rFonts w:ascii="Times New Roman" w:hAnsi="Times New Roman" w:cs="Times New Roman"/>
          <w:sz w:val="22"/>
          <w:szCs w:val="20"/>
        </w:rPr>
        <w:t xml:space="preserve"> RBs</w:t>
      </w:r>
      <w:r w:rsidRPr="00214342">
        <w:rPr>
          <w:rFonts w:ascii="Times New Roman" w:hAnsi="Times New Roman" w:cs="Times New Roman"/>
          <w:sz w:val="22"/>
          <w:szCs w:val="20"/>
        </w:rPr>
        <w:t xml:space="preserve"> are located as close as possible to the downlink operating band but confined within the transmission bandwidth configuration for the channel bandwidth</w:t>
      </w:r>
      <w:r w:rsidR="00881284">
        <w:rPr>
          <w:rFonts w:ascii="Times New Roman" w:hAnsi="Times New Roman" w:cs="Times New Roman"/>
          <w:sz w:val="22"/>
          <w:szCs w:val="20"/>
        </w:rPr>
        <w:t>.</w:t>
      </w:r>
    </w:p>
    <w:p w14:paraId="03E9BB36" w14:textId="77777777" w:rsidR="002F1914" w:rsidRPr="002F1914" w:rsidRDefault="002F1914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14:paraId="38BFAEA1" w14:textId="77777777" w:rsidR="00131F38" w:rsidRDefault="00214973" w:rsidP="00131F38">
      <w:pPr>
        <w:pStyle w:val="Heading2"/>
        <w:spacing w:after="240"/>
        <w:jc w:val="both"/>
      </w:pPr>
      <w:r>
        <w:t xml:space="preserve">MSD </w:t>
      </w:r>
      <w:r w:rsidR="008453F4">
        <w:t>Measurement R</w:t>
      </w:r>
      <w:r w:rsidR="00131F38">
        <w:t>esults</w:t>
      </w:r>
    </w:p>
    <w:p w14:paraId="2C9B302E" w14:textId="46E4A906" w:rsidR="00214342" w:rsidRDefault="00214973" w:rsidP="00FA679A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The measured TX noise level</w:t>
      </w:r>
      <w:r w:rsidR="00CA4321">
        <w:rPr>
          <w:sz w:val="22"/>
          <w:szCs w:val="22"/>
        </w:rPr>
        <w:t>s</w:t>
      </w:r>
      <w:r w:rsidR="000446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RX band </w:t>
      </w:r>
      <w:r w:rsidR="00CA4321">
        <w:rPr>
          <w:sz w:val="22"/>
          <w:szCs w:val="22"/>
        </w:rPr>
        <w:t>vs UL RB allocation (</w:t>
      </w:r>
      <w:r w:rsidR="00D00CC5" w:rsidRPr="002F1914">
        <w:rPr>
          <w:sz w:val="22"/>
        </w:rPr>
        <w:t>L</w:t>
      </w:r>
      <w:r w:rsidR="00D00CC5" w:rsidRPr="002F1914">
        <w:rPr>
          <w:sz w:val="22"/>
          <w:vertAlign w:val="subscript"/>
        </w:rPr>
        <w:t>CRB</w:t>
      </w:r>
      <w:r w:rsidR="00CA4321">
        <w:rPr>
          <w:sz w:val="22"/>
          <w:szCs w:val="22"/>
        </w:rPr>
        <w:t>) are plotted</w:t>
      </w:r>
      <w:r w:rsidR="00AC452E">
        <w:rPr>
          <w:sz w:val="22"/>
          <w:szCs w:val="22"/>
        </w:rPr>
        <w:t xml:space="preserve"> </w:t>
      </w:r>
      <w:r w:rsidR="00AC452E" w:rsidRPr="00CA4321">
        <w:rPr>
          <w:sz w:val="22"/>
          <w:szCs w:val="22"/>
        </w:rPr>
        <w:t xml:space="preserve">for band </w:t>
      </w:r>
      <w:r w:rsidR="00AC452E">
        <w:rPr>
          <w:sz w:val="22"/>
          <w:szCs w:val="22"/>
        </w:rPr>
        <w:t>3</w:t>
      </w:r>
      <w:r w:rsidR="00AC452E" w:rsidRPr="00CA4321">
        <w:rPr>
          <w:sz w:val="22"/>
          <w:szCs w:val="22"/>
        </w:rPr>
        <w:t xml:space="preserve"> and </w:t>
      </w:r>
      <w:r w:rsidR="00AC452E">
        <w:rPr>
          <w:sz w:val="22"/>
          <w:szCs w:val="22"/>
        </w:rPr>
        <w:t>4</w:t>
      </w:r>
      <w:r w:rsidR="00AC452E" w:rsidRPr="00CA4321">
        <w:rPr>
          <w:sz w:val="22"/>
          <w:szCs w:val="22"/>
        </w:rPr>
        <w:t>0MHz CBW</w:t>
      </w:r>
      <w:r w:rsidR="00CA4321">
        <w:rPr>
          <w:sz w:val="22"/>
          <w:szCs w:val="22"/>
        </w:rPr>
        <w:t xml:space="preserve"> in </w:t>
      </w:r>
      <w:r w:rsidR="00CA4321">
        <w:rPr>
          <w:sz w:val="22"/>
          <w:szCs w:val="22"/>
        </w:rPr>
        <w:fldChar w:fldCharType="begin"/>
      </w:r>
      <w:r w:rsidR="00CA4321">
        <w:rPr>
          <w:sz w:val="22"/>
          <w:szCs w:val="22"/>
        </w:rPr>
        <w:instrText xml:space="preserve"> REF _Ref40090937 \h </w:instrText>
      </w:r>
      <w:r w:rsidR="00CA4321">
        <w:rPr>
          <w:sz w:val="22"/>
          <w:szCs w:val="22"/>
        </w:rPr>
      </w:r>
      <w:r w:rsidR="00CA4321">
        <w:rPr>
          <w:sz w:val="22"/>
          <w:szCs w:val="22"/>
        </w:rPr>
        <w:fldChar w:fldCharType="separate"/>
      </w:r>
      <w:r w:rsidR="00CA4321">
        <w:t xml:space="preserve">Figure </w:t>
      </w:r>
      <w:r w:rsidR="00CA4321">
        <w:rPr>
          <w:noProof/>
        </w:rPr>
        <w:t>1</w:t>
      </w:r>
      <w:r w:rsidR="00CA4321">
        <w:rPr>
          <w:sz w:val="22"/>
          <w:szCs w:val="22"/>
        </w:rPr>
        <w:fldChar w:fldCharType="end"/>
      </w:r>
      <w:r>
        <w:rPr>
          <w:sz w:val="22"/>
          <w:szCs w:val="22"/>
        </w:rPr>
        <w:t>.</w:t>
      </w:r>
      <w:r w:rsidR="00CA4321">
        <w:rPr>
          <w:sz w:val="22"/>
          <w:szCs w:val="22"/>
        </w:rPr>
        <w:t xml:space="preserve"> </w:t>
      </w:r>
      <w:r w:rsidR="00AC452E">
        <w:rPr>
          <w:sz w:val="22"/>
          <w:szCs w:val="22"/>
        </w:rPr>
        <w:t>A</w:t>
      </w:r>
      <w:r w:rsidR="00CA4321" w:rsidRPr="00CA4321">
        <w:rPr>
          <w:sz w:val="22"/>
          <w:szCs w:val="22"/>
        </w:rPr>
        <w:t xml:space="preserve">s </w:t>
      </w:r>
      <w:r w:rsidR="00D00CC5" w:rsidRPr="002F1914">
        <w:rPr>
          <w:sz w:val="22"/>
        </w:rPr>
        <w:t>L</w:t>
      </w:r>
      <w:r w:rsidR="00D00CC5" w:rsidRPr="002F1914">
        <w:rPr>
          <w:sz w:val="22"/>
          <w:vertAlign w:val="subscript"/>
        </w:rPr>
        <w:t>CRB</w:t>
      </w:r>
      <w:r w:rsidR="00CA4321" w:rsidRPr="00CA4321">
        <w:rPr>
          <w:sz w:val="22"/>
          <w:szCs w:val="22"/>
        </w:rPr>
        <w:t xml:space="preserve"> increases, the Tx noise in Rx band reaches a minimum level across the </w:t>
      </w:r>
      <w:r w:rsidR="00D00CC5" w:rsidRPr="002F1914">
        <w:rPr>
          <w:sz w:val="22"/>
        </w:rPr>
        <w:t>L</w:t>
      </w:r>
      <w:r w:rsidR="00D00CC5" w:rsidRPr="002F1914">
        <w:rPr>
          <w:sz w:val="22"/>
          <w:vertAlign w:val="subscript"/>
        </w:rPr>
        <w:t>CRB</w:t>
      </w:r>
      <w:r w:rsidR="00CA4321" w:rsidRPr="00CA4321">
        <w:rPr>
          <w:sz w:val="22"/>
          <w:szCs w:val="22"/>
        </w:rPr>
        <w:t xml:space="preserve"> range</w:t>
      </w:r>
      <w:r w:rsidR="00CA4321">
        <w:rPr>
          <w:sz w:val="22"/>
          <w:szCs w:val="22"/>
        </w:rPr>
        <w:t xml:space="preserve"> 5</w:t>
      </w:r>
      <w:r w:rsidR="00CA4321" w:rsidRPr="00CA4321">
        <w:rPr>
          <w:sz w:val="22"/>
          <w:szCs w:val="22"/>
        </w:rPr>
        <w:t xml:space="preserve">0RB to </w:t>
      </w:r>
      <w:r w:rsidR="00CA4321">
        <w:rPr>
          <w:sz w:val="22"/>
          <w:szCs w:val="22"/>
        </w:rPr>
        <w:t>70</w:t>
      </w:r>
      <w:r w:rsidR="00CA4321" w:rsidRPr="00CA4321">
        <w:rPr>
          <w:sz w:val="22"/>
          <w:szCs w:val="22"/>
        </w:rPr>
        <w:t>RBs</w:t>
      </w:r>
      <w:r w:rsidR="00CA4321">
        <w:rPr>
          <w:sz w:val="22"/>
          <w:szCs w:val="22"/>
        </w:rPr>
        <w:t xml:space="preserve"> approximately. The Tx noise level in</w:t>
      </w:r>
      <w:r w:rsidR="00B86256">
        <w:rPr>
          <w:sz w:val="22"/>
          <w:szCs w:val="22"/>
        </w:rPr>
        <w:t xml:space="preserve"> the</w:t>
      </w:r>
      <w:r w:rsidR="00CA4321">
        <w:rPr>
          <w:sz w:val="22"/>
          <w:szCs w:val="22"/>
        </w:rPr>
        <w:t xml:space="preserve"> Rx band for the agreed UL RB allocation of 50RBs in WF [1] is -40.4 dBm.</w:t>
      </w:r>
      <w:r w:rsidR="00EE7DC6">
        <w:rPr>
          <w:sz w:val="22"/>
          <w:szCs w:val="22"/>
        </w:rPr>
        <w:t xml:space="preserve"> Note that at this operating point, the measured PA ACLR is -27.4 </w:t>
      </w:r>
      <w:proofErr w:type="spellStart"/>
      <w:r w:rsidR="00EE7DC6">
        <w:rPr>
          <w:sz w:val="22"/>
          <w:szCs w:val="22"/>
        </w:rPr>
        <w:t>dBc</w:t>
      </w:r>
      <w:proofErr w:type="spellEnd"/>
      <w:r w:rsidR="00EE7DC6">
        <w:rPr>
          <w:sz w:val="22"/>
          <w:szCs w:val="22"/>
        </w:rPr>
        <w:t xml:space="preserve"> on the high side, i.e. approximately 3dB above the maximum rating. </w:t>
      </w:r>
    </w:p>
    <w:p w14:paraId="4D35271E" w14:textId="77777777" w:rsidR="00D13866" w:rsidRDefault="00D13866" w:rsidP="00FA679A">
      <w:pPr>
        <w:contextualSpacing/>
        <w:jc w:val="both"/>
        <w:rPr>
          <w:sz w:val="22"/>
          <w:szCs w:val="22"/>
        </w:rPr>
      </w:pPr>
    </w:p>
    <w:p w14:paraId="58941872" w14:textId="77777777" w:rsidR="00CA4321" w:rsidRDefault="00CA4321" w:rsidP="00CA4321">
      <w:pPr>
        <w:contextualSpacing/>
        <w:jc w:val="center"/>
        <w:rPr>
          <w:sz w:val="22"/>
          <w:szCs w:val="22"/>
        </w:rPr>
      </w:pPr>
      <w:r w:rsidRPr="00CA4321">
        <w:rPr>
          <w:noProof/>
        </w:rPr>
        <w:lastRenderedPageBreak/>
        <w:drawing>
          <wp:inline distT="0" distB="0" distL="0" distR="0" wp14:anchorId="2F11724D" wp14:editId="4B5AC352">
            <wp:extent cx="3680643" cy="21195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00" cy="212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6E08B" w14:textId="77777777" w:rsidR="00214342" w:rsidRDefault="00E52293" w:rsidP="00E52293">
      <w:pPr>
        <w:pStyle w:val="Caption"/>
      </w:pPr>
      <w:bookmarkStart w:id="4" w:name="_Ref400909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: </w:t>
      </w:r>
      <w:r w:rsidRPr="00E52293">
        <w:t>Measured Tx noise level in Rx band</w:t>
      </w:r>
      <w:r>
        <w:t xml:space="preserve"> 3</w:t>
      </w:r>
      <w:r w:rsidRPr="00E52293">
        <w:t xml:space="preserve"> for DFT-S-OFDM QPSK SCS15kHz </w:t>
      </w:r>
      <w:r>
        <w:t>40MHz CBW.</w:t>
      </w:r>
    </w:p>
    <w:p w14:paraId="3CD0DCF5" w14:textId="77777777" w:rsidR="0097449C" w:rsidRDefault="0097449C" w:rsidP="0097449C">
      <w:pPr>
        <w:contextualSpacing/>
        <w:jc w:val="both"/>
        <w:rPr>
          <w:sz w:val="22"/>
          <w:szCs w:val="22"/>
        </w:rPr>
      </w:pPr>
    </w:p>
    <w:p w14:paraId="33B98025" w14:textId="77777777" w:rsidR="0097449C" w:rsidRDefault="0097449C" w:rsidP="0097449C">
      <w:pPr>
        <w:jc w:val="both"/>
        <w:rPr>
          <w:sz w:val="22"/>
        </w:rPr>
      </w:pPr>
      <w:r w:rsidRPr="002F1914">
        <w:rPr>
          <w:b/>
          <w:sz w:val="22"/>
        </w:rPr>
        <w:t xml:space="preserve">Observation </w:t>
      </w:r>
      <w:r>
        <w:rPr>
          <w:b/>
          <w:sz w:val="22"/>
        </w:rPr>
        <w:t>1</w:t>
      </w:r>
      <w:r w:rsidRPr="002F1914">
        <w:rPr>
          <w:sz w:val="22"/>
        </w:rPr>
        <w:t xml:space="preserve">: The measured </w:t>
      </w:r>
      <w:r>
        <w:rPr>
          <w:sz w:val="22"/>
        </w:rPr>
        <w:t xml:space="preserve">40MHz n3 </w:t>
      </w:r>
      <w:r w:rsidRPr="002F1914">
        <w:rPr>
          <w:sz w:val="22"/>
        </w:rPr>
        <w:t>Tx noise level in</w:t>
      </w:r>
      <w:r w:rsidR="00B86256">
        <w:rPr>
          <w:sz w:val="22"/>
        </w:rPr>
        <w:t xml:space="preserve"> the</w:t>
      </w:r>
      <w:r w:rsidRPr="002F1914">
        <w:rPr>
          <w:sz w:val="22"/>
        </w:rPr>
        <w:t xml:space="preserve"> Rx band reaches a minimum across of RB size allocation “L</w:t>
      </w:r>
      <w:r w:rsidRPr="002F1914">
        <w:rPr>
          <w:sz w:val="22"/>
          <w:vertAlign w:val="subscript"/>
        </w:rPr>
        <w:t>CRB</w:t>
      </w:r>
      <w:r w:rsidRPr="002F1914">
        <w:rPr>
          <w:sz w:val="22"/>
        </w:rPr>
        <w:t xml:space="preserve">” ranging approximately from </w:t>
      </w:r>
      <w:r>
        <w:rPr>
          <w:sz w:val="22"/>
        </w:rPr>
        <w:t>50</w:t>
      </w:r>
      <w:r w:rsidRPr="002F1914">
        <w:rPr>
          <w:sz w:val="22"/>
        </w:rPr>
        <w:t xml:space="preserve"> to </w:t>
      </w:r>
      <w:r>
        <w:rPr>
          <w:sz w:val="22"/>
        </w:rPr>
        <w:t>70</w:t>
      </w:r>
      <w:r w:rsidRPr="002F1914">
        <w:rPr>
          <w:sz w:val="22"/>
        </w:rPr>
        <w:t xml:space="preserve"> RBs.</w:t>
      </w:r>
    </w:p>
    <w:p w14:paraId="6E75CD73" w14:textId="77777777" w:rsidR="0097449C" w:rsidRPr="002F1914" w:rsidRDefault="0097449C" w:rsidP="0097449C">
      <w:pPr>
        <w:jc w:val="both"/>
        <w:rPr>
          <w:sz w:val="22"/>
        </w:rPr>
      </w:pPr>
    </w:p>
    <w:p w14:paraId="3857B5F4" w14:textId="77777777" w:rsidR="0097449C" w:rsidRDefault="0097449C" w:rsidP="0097449C">
      <w:pPr>
        <w:jc w:val="both"/>
        <w:rPr>
          <w:sz w:val="22"/>
        </w:rPr>
      </w:pPr>
      <w:r w:rsidRPr="002F1914">
        <w:rPr>
          <w:b/>
          <w:sz w:val="22"/>
        </w:rPr>
        <w:t xml:space="preserve">Observation </w:t>
      </w:r>
      <w:r>
        <w:rPr>
          <w:b/>
          <w:sz w:val="22"/>
        </w:rPr>
        <w:t>2</w:t>
      </w:r>
      <w:r w:rsidRPr="002F1914">
        <w:rPr>
          <w:sz w:val="22"/>
        </w:rPr>
        <w:t xml:space="preserve">: </w:t>
      </w:r>
      <w:r>
        <w:rPr>
          <w:sz w:val="22"/>
        </w:rPr>
        <w:t xml:space="preserve">At the agreed </w:t>
      </w:r>
      <w:r w:rsidRPr="002F1914">
        <w:rPr>
          <w:sz w:val="22"/>
        </w:rPr>
        <w:t>“L</w:t>
      </w:r>
      <w:r w:rsidRPr="002F1914">
        <w:rPr>
          <w:sz w:val="22"/>
          <w:vertAlign w:val="subscript"/>
        </w:rPr>
        <w:t>CRB</w:t>
      </w:r>
      <w:r w:rsidRPr="002F1914">
        <w:rPr>
          <w:sz w:val="22"/>
        </w:rPr>
        <w:t xml:space="preserve">” </w:t>
      </w:r>
      <w:r>
        <w:rPr>
          <w:sz w:val="22"/>
        </w:rPr>
        <w:t>of 50 RBs (</w:t>
      </w:r>
      <w:proofErr w:type="gramStart"/>
      <w:r>
        <w:rPr>
          <w:sz w:val="22"/>
        </w:rPr>
        <w:t>WF[</w:t>
      </w:r>
      <w:proofErr w:type="gramEnd"/>
      <w:r>
        <w:rPr>
          <w:sz w:val="22"/>
        </w:rPr>
        <w:t>1]), the</w:t>
      </w:r>
      <w:r w:rsidRPr="002F1914">
        <w:rPr>
          <w:sz w:val="22"/>
        </w:rPr>
        <w:t xml:space="preserve"> measured </w:t>
      </w:r>
      <w:r>
        <w:rPr>
          <w:sz w:val="22"/>
        </w:rPr>
        <w:t xml:space="preserve">40MHz n3 </w:t>
      </w:r>
      <w:r w:rsidRPr="002F1914">
        <w:rPr>
          <w:sz w:val="22"/>
        </w:rPr>
        <w:t>Tx noise level in</w:t>
      </w:r>
      <w:r w:rsidR="00B86256">
        <w:rPr>
          <w:sz w:val="22"/>
        </w:rPr>
        <w:t xml:space="preserve"> the</w:t>
      </w:r>
      <w:r w:rsidRPr="002F1914">
        <w:rPr>
          <w:sz w:val="22"/>
        </w:rPr>
        <w:t xml:space="preserve"> Rx band </w:t>
      </w:r>
      <w:r>
        <w:rPr>
          <w:sz w:val="22"/>
        </w:rPr>
        <w:t>is -40.4 dBm.</w:t>
      </w:r>
    </w:p>
    <w:p w14:paraId="17EC312D" w14:textId="77777777" w:rsidR="0097449C" w:rsidRDefault="0097449C" w:rsidP="0097449C">
      <w:pPr>
        <w:contextualSpacing/>
        <w:jc w:val="both"/>
        <w:rPr>
          <w:sz w:val="22"/>
          <w:szCs w:val="22"/>
        </w:rPr>
      </w:pPr>
    </w:p>
    <w:p w14:paraId="5B275586" w14:textId="77777777" w:rsidR="0097449C" w:rsidRDefault="0097449C" w:rsidP="0097449C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Minimum Tx noise level of -40.9 dBm is reached for </w:t>
      </w:r>
      <w:r w:rsidR="00D00CC5" w:rsidRPr="002F1914">
        <w:rPr>
          <w:sz w:val="22"/>
        </w:rPr>
        <w:t>L</w:t>
      </w:r>
      <w:r w:rsidR="00D00CC5" w:rsidRPr="002F1914">
        <w:rPr>
          <w:sz w:val="22"/>
          <w:vertAlign w:val="subscript"/>
        </w:rPr>
        <w:t>CRB</w:t>
      </w:r>
      <w:r w:rsidR="00D00CC5">
        <w:rPr>
          <w:sz w:val="22"/>
          <w:vertAlign w:val="subscript"/>
        </w:rPr>
        <w:t xml:space="preserve"> </w:t>
      </w:r>
      <w:r>
        <w:rPr>
          <w:sz w:val="22"/>
          <w:szCs w:val="22"/>
        </w:rPr>
        <w:t>=</w:t>
      </w:r>
      <w:r w:rsidR="00D00CC5">
        <w:rPr>
          <w:sz w:val="22"/>
          <w:szCs w:val="22"/>
        </w:rPr>
        <w:t xml:space="preserve"> </w:t>
      </w:r>
      <w:r>
        <w:rPr>
          <w:sz w:val="22"/>
          <w:szCs w:val="22"/>
        </w:rPr>
        <w:t>64RB</w:t>
      </w:r>
      <w:r w:rsidR="00D00CC5">
        <w:rPr>
          <w:sz w:val="22"/>
          <w:szCs w:val="22"/>
        </w:rPr>
        <w:t>s</w:t>
      </w:r>
      <w:r>
        <w:rPr>
          <w:sz w:val="22"/>
          <w:szCs w:val="22"/>
        </w:rPr>
        <w:t xml:space="preserve">. Since this </w:t>
      </w:r>
      <w:r w:rsidR="00D00CC5">
        <w:rPr>
          <w:sz w:val="22"/>
          <w:szCs w:val="22"/>
        </w:rPr>
        <w:t>i</w:t>
      </w:r>
      <w:r>
        <w:rPr>
          <w:sz w:val="22"/>
          <w:szCs w:val="22"/>
        </w:rPr>
        <w:t xml:space="preserve">s only 0.5 dB lower than the level measured at the agreed UL configuration, we confirm </w:t>
      </w:r>
      <w:r w:rsidR="00D00CC5">
        <w:rPr>
          <w:sz w:val="22"/>
          <w:szCs w:val="22"/>
        </w:rPr>
        <w:t>that</w:t>
      </w:r>
      <w:r>
        <w:rPr>
          <w:sz w:val="22"/>
          <w:szCs w:val="22"/>
        </w:rPr>
        <w:t xml:space="preserve"> </w:t>
      </w:r>
      <w:r w:rsidR="00D00CC5">
        <w:rPr>
          <w:sz w:val="22"/>
          <w:szCs w:val="22"/>
        </w:rPr>
        <w:t>50</w:t>
      </w:r>
      <w:r>
        <w:rPr>
          <w:sz w:val="22"/>
          <w:szCs w:val="22"/>
        </w:rPr>
        <w:t xml:space="preserve">RB </w:t>
      </w:r>
      <w:r w:rsidR="00D00CC5">
        <w:rPr>
          <w:sz w:val="22"/>
          <w:szCs w:val="22"/>
        </w:rPr>
        <w:t xml:space="preserve">UL is a valid </w:t>
      </w:r>
      <w:r>
        <w:rPr>
          <w:sz w:val="22"/>
          <w:szCs w:val="22"/>
        </w:rPr>
        <w:t xml:space="preserve">configuration for n3 40MHz </w:t>
      </w:r>
      <w:r w:rsidR="00D00CC5">
        <w:rPr>
          <w:sz w:val="22"/>
          <w:szCs w:val="22"/>
        </w:rPr>
        <w:t>Reference Sensitivity.</w:t>
      </w:r>
    </w:p>
    <w:p w14:paraId="0F08EF24" w14:textId="77777777" w:rsidR="0097449C" w:rsidRDefault="0097449C" w:rsidP="0097449C">
      <w:pPr>
        <w:rPr>
          <w:lang w:val="en-GB"/>
        </w:rPr>
      </w:pPr>
    </w:p>
    <w:p w14:paraId="64CAFC69" w14:textId="77777777" w:rsidR="00D00CC5" w:rsidRDefault="00D00CC5" w:rsidP="00D00CC5">
      <w:pPr>
        <w:jc w:val="both"/>
        <w:rPr>
          <w:sz w:val="22"/>
        </w:rPr>
      </w:pPr>
      <w:r w:rsidRPr="002F1914">
        <w:rPr>
          <w:b/>
          <w:sz w:val="22"/>
        </w:rPr>
        <w:t xml:space="preserve">Observation </w:t>
      </w:r>
      <w:r>
        <w:rPr>
          <w:b/>
          <w:sz w:val="22"/>
        </w:rPr>
        <w:t>3</w:t>
      </w:r>
      <w:r w:rsidRPr="002F1914">
        <w:rPr>
          <w:sz w:val="22"/>
        </w:rPr>
        <w:t>: “L</w:t>
      </w:r>
      <w:r w:rsidRPr="002F1914">
        <w:rPr>
          <w:sz w:val="22"/>
          <w:vertAlign w:val="subscript"/>
        </w:rPr>
        <w:t>CRB</w:t>
      </w:r>
      <w:r w:rsidRPr="002F1914">
        <w:rPr>
          <w:sz w:val="22"/>
        </w:rPr>
        <w:t xml:space="preserve">” </w:t>
      </w:r>
      <w:r>
        <w:rPr>
          <w:sz w:val="22"/>
        </w:rPr>
        <w:t>of 50 RBs (</w:t>
      </w:r>
      <w:proofErr w:type="gramStart"/>
      <w:r>
        <w:rPr>
          <w:sz w:val="22"/>
        </w:rPr>
        <w:t>WF[</w:t>
      </w:r>
      <w:proofErr w:type="gramEnd"/>
      <w:r>
        <w:rPr>
          <w:sz w:val="22"/>
        </w:rPr>
        <w:t>1]) is a valid UL configuration for n3 40MHz Reference Sensitivity.</w:t>
      </w:r>
    </w:p>
    <w:p w14:paraId="5A423B28" w14:textId="77777777" w:rsidR="002B0DC4" w:rsidRDefault="008453F4" w:rsidP="002B0DC4">
      <w:pPr>
        <w:pStyle w:val="Heading1"/>
      </w:pPr>
      <w:r>
        <w:t>MSD and Reference Sensitivity E</w:t>
      </w:r>
      <w:r w:rsidR="002B0DC4">
        <w:t>stimation</w:t>
      </w:r>
    </w:p>
    <w:p w14:paraId="39E466C4" w14:textId="77777777" w:rsidR="002B0DC4" w:rsidRPr="002F1914" w:rsidRDefault="002B0DC4" w:rsidP="002B0DC4">
      <w:pPr>
        <w:jc w:val="both"/>
        <w:rPr>
          <w:sz w:val="22"/>
          <w:szCs w:val="22"/>
        </w:rPr>
      </w:pPr>
      <w:r w:rsidRPr="002F1914">
        <w:rPr>
          <w:sz w:val="22"/>
          <w:szCs w:val="22"/>
        </w:rPr>
        <w:t>We assume:</w:t>
      </w:r>
    </w:p>
    <w:p w14:paraId="0A474300" w14:textId="77777777"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50 dB </w:t>
      </w:r>
      <w:r w:rsidR="00656CF6">
        <w:rPr>
          <w:rFonts w:ascii="Times New Roman" w:hAnsi="Times New Roman" w:cs="Times New Roman"/>
          <w:sz w:val="22"/>
          <w:szCs w:val="22"/>
        </w:rPr>
        <w:t>Tx to RX and Tx to Antenna</w:t>
      </w:r>
      <w:r w:rsidRPr="002F1914">
        <w:rPr>
          <w:rFonts w:ascii="Times New Roman" w:hAnsi="Times New Roman" w:cs="Times New Roman"/>
          <w:sz w:val="22"/>
          <w:szCs w:val="22"/>
        </w:rPr>
        <w:t xml:space="preserve"> duplexer rejection in Rx b</w:t>
      </w:r>
      <w:r w:rsidR="00FD7EE0">
        <w:rPr>
          <w:rFonts w:ascii="Times New Roman" w:hAnsi="Times New Roman" w:cs="Times New Roman"/>
          <w:sz w:val="22"/>
          <w:szCs w:val="22"/>
        </w:rPr>
        <w:t>and, as a worst case assumption;</w:t>
      </w:r>
    </w:p>
    <w:p w14:paraId="6AE209A6" w14:textId="77777777"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10 dB Primary antenna</w:t>
      </w:r>
      <w:r w:rsidR="00FD7EE0">
        <w:rPr>
          <w:rFonts w:ascii="Times New Roman" w:hAnsi="Times New Roman" w:cs="Times New Roman"/>
          <w:sz w:val="22"/>
          <w:szCs w:val="22"/>
        </w:rPr>
        <w:t xml:space="preserve"> to diversity antenna isolation;</w:t>
      </w:r>
    </w:p>
    <w:p w14:paraId="7C991D69" w14:textId="77777777" w:rsidR="002B0DC4" w:rsidRPr="002F1914" w:rsidRDefault="00FD7EE0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 dB Post PA loss;</w:t>
      </w:r>
    </w:p>
    <w:p w14:paraId="190A4BF1" w14:textId="77777777"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 xml:space="preserve">4 dB Antenna to LNA front-end </w:t>
      </w:r>
      <w:r w:rsidR="00FD7EE0">
        <w:rPr>
          <w:rFonts w:ascii="Times New Roman" w:hAnsi="Times New Roman" w:cs="Times New Roman"/>
          <w:sz w:val="22"/>
          <w:szCs w:val="22"/>
        </w:rPr>
        <w:t>losses;</w:t>
      </w:r>
    </w:p>
    <w:p w14:paraId="3B102DB3" w14:textId="77777777" w:rsidR="002B0DC4" w:rsidRPr="002F191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3 dB Antenna diversity gain</w:t>
      </w:r>
      <w:r w:rsidR="00FD7EE0">
        <w:rPr>
          <w:rFonts w:ascii="Times New Roman" w:hAnsi="Times New Roman" w:cs="Times New Roman"/>
          <w:sz w:val="22"/>
          <w:szCs w:val="22"/>
        </w:rPr>
        <w:t>;</w:t>
      </w:r>
    </w:p>
    <w:p w14:paraId="76B5FB00" w14:textId="77777777" w:rsidR="002B0DC4" w:rsidRPr="002F1914" w:rsidRDefault="00FD7EE0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-1 dB SNR; and</w:t>
      </w:r>
    </w:p>
    <w:p w14:paraId="3E6B1A13" w14:textId="77777777" w:rsidR="002B0DC4" w:rsidRDefault="002B0DC4" w:rsidP="002B0DC4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2F1914">
        <w:rPr>
          <w:rFonts w:ascii="Times New Roman" w:hAnsi="Times New Roman" w:cs="Times New Roman"/>
          <w:sz w:val="22"/>
          <w:szCs w:val="22"/>
        </w:rPr>
        <w:t>Previously agreed rules to compute correlated and uncorrelated MRC contributions.</w:t>
      </w:r>
    </w:p>
    <w:p w14:paraId="2DD4141C" w14:textId="77777777" w:rsidR="00321B6C" w:rsidRDefault="00632720" w:rsidP="00B746B6">
      <w:pPr>
        <w:rPr>
          <w:noProof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_Ref37433299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F574D">
        <w:t xml:space="preserve">Figure </w:t>
      </w:r>
      <w:r w:rsidR="001F574D">
        <w:rPr>
          <w:noProof/>
        </w:rPr>
        <w:t>2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5B06F5">
        <w:rPr>
          <w:sz w:val="22"/>
          <w:szCs w:val="22"/>
        </w:rPr>
        <w:t>below</w:t>
      </w:r>
      <w:r w:rsidR="00B30CA8" w:rsidRPr="00B30CA8">
        <w:rPr>
          <w:sz w:val="22"/>
          <w:szCs w:val="22"/>
        </w:rPr>
        <w:t xml:space="preserve"> </w:t>
      </w:r>
      <w:r w:rsidR="00B746B6">
        <w:rPr>
          <w:sz w:val="22"/>
          <w:szCs w:val="22"/>
        </w:rPr>
        <w:t>shows that</w:t>
      </w:r>
      <w:r w:rsidR="001F574D">
        <w:rPr>
          <w:sz w:val="22"/>
          <w:szCs w:val="22"/>
        </w:rPr>
        <w:t xml:space="preserve"> the </w:t>
      </w:r>
      <w:r w:rsidR="001F574D" w:rsidRPr="001F574D">
        <w:rPr>
          <w:sz w:val="22"/>
          <w:szCs w:val="22"/>
        </w:rPr>
        <w:t>maximum sensitivity degradation</w:t>
      </w:r>
      <w:r w:rsidR="00B746B6">
        <w:rPr>
          <w:sz w:val="22"/>
          <w:szCs w:val="22"/>
        </w:rPr>
        <w:t xml:space="preserve"> (MSD)</w:t>
      </w:r>
      <w:r w:rsidR="001F574D" w:rsidRPr="001F574D">
        <w:rPr>
          <w:sz w:val="22"/>
          <w:szCs w:val="22"/>
        </w:rPr>
        <w:t xml:space="preserve"> due to </w:t>
      </w:r>
      <w:r w:rsidR="00B746B6">
        <w:rPr>
          <w:sz w:val="22"/>
          <w:szCs w:val="22"/>
        </w:rPr>
        <w:t xml:space="preserve">40MHz </w:t>
      </w:r>
      <w:r w:rsidR="001F574D" w:rsidRPr="001F574D">
        <w:rPr>
          <w:sz w:val="22"/>
          <w:szCs w:val="22"/>
        </w:rPr>
        <w:t>transmitter chain excess noise in</w:t>
      </w:r>
      <w:r w:rsidR="00B86256">
        <w:rPr>
          <w:sz w:val="22"/>
          <w:szCs w:val="22"/>
        </w:rPr>
        <w:t xml:space="preserve"> the</w:t>
      </w:r>
      <w:r w:rsidR="001F574D" w:rsidRPr="001F574D">
        <w:rPr>
          <w:sz w:val="22"/>
          <w:szCs w:val="22"/>
        </w:rPr>
        <w:t xml:space="preserve"> Rx </w:t>
      </w:r>
      <w:r w:rsidR="00B746B6">
        <w:rPr>
          <w:sz w:val="22"/>
          <w:szCs w:val="22"/>
        </w:rPr>
        <w:t xml:space="preserve">n3 </w:t>
      </w:r>
      <w:r w:rsidR="001F574D" w:rsidRPr="001F574D">
        <w:rPr>
          <w:sz w:val="22"/>
          <w:szCs w:val="22"/>
        </w:rPr>
        <w:t>band</w:t>
      </w:r>
      <w:r w:rsidR="00B746B6">
        <w:rPr>
          <w:sz w:val="22"/>
          <w:szCs w:val="22"/>
        </w:rPr>
        <w:t xml:space="preserve"> is approximately 1.5 </w:t>
      </w:r>
      <w:proofErr w:type="spellStart"/>
      <w:r w:rsidR="00214973">
        <w:rPr>
          <w:sz w:val="22"/>
          <w:szCs w:val="22"/>
        </w:rPr>
        <w:t>dB.</w:t>
      </w:r>
      <w:proofErr w:type="spellEnd"/>
    </w:p>
    <w:p w14:paraId="3C143B68" w14:textId="77777777" w:rsidR="00321B6C" w:rsidRDefault="00321B6C" w:rsidP="00214973">
      <w:pPr>
        <w:jc w:val="center"/>
        <w:rPr>
          <w:noProof/>
        </w:rPr>
      </w:pPr>
    </w:p>
    <w:p w14:paraId="6F37D853" w14:textId="77777777" w:rsidR="005B06F5" w:rsidRPr="00AF335C" w:rsidRDefault="001F574D" w:rsidP="0021497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F574D">
        <w:rPr>
          <w:noProof/>
        </w:rPr>
        <w:drawing>
          <wp:inline distT="0" distB="0" distL="0" distR="0" wp14:anchorId="74040856" wp14:editId="59C0CC7E">
            <wp:extent cx="2774525" cy="1822746"/>
            <wp:effectExtent l="0" t="0" r="698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88610" cy="18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2D64C" w14:textId="77777777" w:rsidR="005B06F5" w:rsidRDefault="005B06F5" w:rsidP="00E928F7">
      <w:pPr>
        <w:pStyle w:val="Caption"/>
        <w:jc w:val="center"/>
      </w:pPr>
      <w:bookmarkStart w:id="5" w:name="_Ref374332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2293">
        <w:rPr>
          <w:noProof/>
        </w:rPr>
        <w:t>2</w:t>
      </w:r>
      <w:r>
        <w:fldChar w:fldCharType="end"/>
      </w:r>
      <w:bookmarkEnd w:id="5"/>
      <w:r>
        <w:t>: n</w:t>
      </w:r>
      <w:r w:rsidR="00B746B6">
        <w:t>3</w:t>
      </w:r>
      <w:r>
        <w:t xml:space="preserve"> MSD analysis for </w:t>
      </w:r>
      <w:r w:rsidR="00B746B6">
        <w:t>4</w:t>
      </w:r>
      <w:r>
        <w:t>0 MHz CBW</w:t>
      </w:r>
      <w:r w:rsidR="00B746B6">
        <w:t>.</w:t>
      </w:r>
    </w:p>
    <w:p w14:paraId="6C93FC0C" w14:textId="77777777" w:rsidR="00223EE0" w:rsidRDefault="00223EE0" w:rsidP="00223EE0"/>
    <w:p w14:paraId="04393B6B" w14:textId="2145F06D" w:rsidR="00B746B6" w:rsidRPr="002F1914" w:rsidRDefault="00B746B6" w:rsidP="00B746B6">
      <w:pPr>
        <w:jc w:val="both"/>
        <w:rPr>
          <w:b/>
          <w:sz w:val="22"/>
        </w:rPr>
      </w:pPr>
      <w:r w:rsidRPr="002F1914">
        <w:rPr>
          <w:sz w:val="22"/>
        </w:rPr>
        <w:t>We therefore propose to define n</w:t>
      </w:r>
      <w:r>
        <w:rPr>
          <w:sz w:val="22"/>
        </w:rPr>
        <w:t>3</w:t>
      </w:r>
      <w:r w:rsidRPr="002F1914">
        <w:rPr>
          <w:sz w:val="22"/>
        </w:rPr>
        <w:t xml:space="preserve"> REFSENS as follows</w:t>
      </w:r>
      <w:r w:rsidR="00B86256">
        <w:rPr>
          <w:sz w:val="22"/>
        </w:rPr>
        <w:t xml:space="preserve"> in </w:t>
      </w:r>
      <w:r w:rsidR="0002293F">
        <w:rPr>
          <w:sz w:val="22"/>
        </w:rPr>
        <w:t>T</w:t>
      </w:r>
      <w:r w:rsidR="00B86256">
        <w:rPr>
          <w:sz w:val="22"/>
        </w:rPr>
        <w:t>ables 1 and 2</w:t>
      </w:r>
      <w:r w:rsidRPr="002F1914">
        <w:rPr>
          <w:sz w:val="22"/>
        </w:rPr>
        <w:t>.</w:t>
      </w:r>
    </w:p>
    <w:p w14:paraId="22A93072" w14:textId="77777777" w:rsidR="00223EE0" w:rsidRDefault="00223EE0" w:rsidP="00223EE0"/>
    <w:p w14:paraId="4FB43E36" w14:textId="77777777" w:rsidR="00B746B6" w:rsidRPr="002F1914" w:rsidRDefault="00B746B6" w:rsidP="00B746B6">
      <w:pPr>
        <w:jc w:val="both"/>
        <w:rPr>
          <w:b/>
          <w:sz w:val="22"/>
        </w:rPr>
      </w:pPr>
      <w:r w:rsidRPr="002F1914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2F1914">
        <w:rPr>
          <w:b/>
          <w:sz w:val="22"/>
        </w:rPr>
        <w:t>:</w:t>
      </w:r>
    </w:p>
    <w:p w14:paraId="50C36B51" w14:textId="77777777" w:rsidR="00B746B6" w:rsidRDefault="00B746B6" w:rsidP="00223EE0"/>
    <w:p w14:paraId="73F8EA20" w14:textId="77777777" w:rsidR="00223EE0" w:rsidRDefault="00223EE0" w:rsidP="00223EE0"/>
    <w:p w14:paraId="2F3AB673" w14:textId="77777777" w:rsidR="00223EE0" w:rsidRDefault="00223EE0" w:rsidP="00321B6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Proposed n3</w:t>
      </w:r>
      <w:r w:rsidRPr="002512D9">
        <w:t xml:space="preserve"> </w:t>
      </w:r>
      <w:r w:rsidR="00D00CC5" w:rsidRPr="00D00CC5">
        <w:t xml:space="preserve">Two </w:t>
      </w:r>
      <w:r w:rsidR="00D00CC5">
        <w:t>A</w:t>
      </w:r>
      <w:r w:rsidR="00D00CC5" w:rsidRPr="00D00CC5">
        <w:t xml:space="preserve">ntenna </w:t>
      </w:r>
      <w:r w:rsidR="00D00CC5">
        <w:t>P</w:t>
      </w:r>
      <w:r w:rsidR="00D00CC5" w:rsidRPr="00D00CC5">
        <w:t xml:space="preserve">ort </w:t>
      </w:r>
      <w:r w:rsidR="00D00CC5">
        <w:t>R</w:t>
      </w:r>
      <w:r w:rsidR="00D00CC5" w:rsidRPr="00D00CC5">
        <w:t xml:space="preserve">eference </w:t>
      </w:r>
      <w:r w:rsidR="00D00CC5">
        <w:t>S</w:t>
      </w:r>
      <w:r w:rsidR="00D00CC5" w:rsidRPr="00D00CC5">
        <w:t>ensitivity</w:t>
      </w:r>
      <w:r w:rsidRPr="002512D9">
        <w:t>.</w:t>
      </w:r>
    </w:p>
    <w:tbl>
      <w:tblPr>
        <w:tblW w:w="5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588"/>
        <w:gridCol w:w="737"/>
        <w:gridCol w:w="737"/>
        <w:gridCol w:w="73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01"/>
      </w:tblGrid>
      <w:tr w:rsidR="00223EE0" w:rsidRPr="00414DAE" w14:paraId="24537E50" w14:textId="77777777" w:rsidTr="00413CE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81C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223EE0" w:rsidRPr="00414DAE" w14:paraId="4AB71453" w14:textId="77777777" w:rsidTr="00413CE9">
        <w:trPr>
          <w:cantSplit/>
          <w:trHeight w:val="420"/>
          <w:tblHeader/>
          <w:jc w:val="center"/>
        </w:trPr>
        <w:tc>
          <w:tcPr>
            <w:tcW w:w="477" w:type="pct"/>
            <w:shd w:val="clear" w:color="auto" w:fill="auto"/>
            <w:vAlign w:val="center"/>
          </w:tcPr>
          <w:p w14:paraId="32218B85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2" w:type="pct"/>
          </w:tcPr>
          <w:p w14:paraId="4BF23998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698529D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5</w:t>
            </w:r>
          </w:p>
          <w:p w14:paraId="3CA61512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A832AAE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10</w:t>
            </w:r>
          </w:p>
          <w:p w14:paraId="25093891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DCBE6F8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15</w:t>
            </w:r>
          </w:p>
          <w:p w14:paraId="42689F32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2B0189B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20</w:t>
            </w:r>
          </w:p>
          <w:p w14:paraId="78ACCB2C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FB4129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25</w:t>
            </w:r>
          </w:p>
          <w:p w14:paraId="1CFF8435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</w:tcPr>
          <w:p w14:paraId="117FB595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B65BDD0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40</w:t>
            </w:r>
          </w:p>
          <w:p w14:paraId="392FC69B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78E2ED77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50</w:t>
            </w:r>
          </w:p>
          <w:p w14:paraId="34BCE12C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4D172109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60</w:t>
            </w:r>
          </w:p>
          <w:p w14:paraId="0B5B3E20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466AFBA9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80</w:t>
            </w:r>
          </w:p>
          <w:p w14:paraId="1145586A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</w:tcPr>
          <w:p w14:paraId="2C5DA211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90</w:t>
            </w:r>
          </w:p>
          <w:p w14:paraId="1F1F2B90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09D6EE6F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(dBm)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1585D7DE" w14:textId="77777777" w:rsidR="00223EE0" w:rsidRPr="00414DAE" w:rsidRDefault="00223EE0" w:rsidP="00E41F14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23EE0" w:rsidRPr="00414DAE" w14:paraId="41A30992" w14:textId="77777777" w:rsidTr="00413CE9">
        <w:trPr>
          <w:trHeight w:val="255"/>
          <w:jc w:val="center"/>
        </w:trPr>
        <w:tc>
          <w:tcPr>
            <w:tcW w:w="477" w:type="pct"/>
            <w:vMerge w:val="restart"/>
            <w:shd w:val="clear" w:color="auto" w:fill="auto"/>
            <w:vAlign w:val="center"/>
          </w:tcPr>
          <w:p w14:paraId="6C93823A" w14:textId="77777777" w:rsidR="00223EE0" w:rsidRPr="00414DAE" w:rsidRDefault="00223EE0" w:rsidP="00E41F14">
            <w:pPr>
              <w:pStyle w:val="TAC"/>
              <w:keepNext w:val="0"/>
            </w:pPr>
            <w:r>
              <w:t>n3</w:t>
            </w:r>
          </w:p>
        </w:tc>
        <w:tc>
          <w:tcPr>
            <w:tcW w:w="262" w:type="pct"/>
            <w:vAlign w:val="center"/>
          </w:tcPr>
          <w:p w14:paraId="71F7CF3F" w14:textId="77777777" w:rsidR="00223EE0" w:rsidRPr="00414DAE" w:rsidRDefault="00223EE0" w:rsidP="00E41F14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AD69E8B" w14:textId="77777777" w:rsidR="00223EE0" w:rsidRPr="001C0CC4" w:rsidRDefault="000D3702" w:rsidP="00E41F14">
            <w:pPr>
              <w:pStyle w:val="TAC"/>
              <w:keepNext w:val="0"/>
            </w:pPr>
            <w:r>
              <w:t>-97.0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68D21AD" w14:textId="77777777" w:rsidR="00223EE0" w:rsidRPr="001C0CC4" w:rsidRDefault="000D3702" w:rsidP="00E41F14">
            <w:pPr>
              <w:pStyle w:val="TAC"/>
              <w:keepNext w:val="0"/>
            </w:pPr>
            <w:r>
              <w:t>-93.8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F51A1E6" w14:textId="77777777" w:rsidR="00223EE0" w:rsidRPr="001C0CC4" w:rsidRDefault="000D3702" w:rsidP="00E41F14">
            <w:pPr>
              <w:pStyle w:val="TAC"/>
              <w:keepNext w:val="0"/>
            </w:pPr>
            <w:r>
              <w:t>-92.0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9BCA2EF" w14:textId="77777777" w:rsidR="00223EE0" w:rsidRPr="001C0CC4" w:rsidRDefault="000D3702" w:rsidP="00E41F14">
            <w:pPr>
              <w:pStyle w:val="TAC"/>
              <w:keepNext w:val="0"/>
            </w:pPr>
            <w:r>
              <w:t>-90.8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4C3955F" w14:textId="77777777" w:rsidR="00223EE0" w:rsidRPr="00414DAE" w:rsidRDefault="000D3702" w:rsidP="00E41F14">
            <w:pPr>
              <w:pStyle w:val="TAC"/>
              <w:keepNext w:val="0"/>
            </w:pPr>
            <w:r>
              <w:t>-89.7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E464297" w14:textId="77777777" w:rsidR="00223EE0" w:rsidRPr="003E6B61" w:rsidRDefault="000D3702" w:rsidP="00E41F14">
            <w:pPr>
              <w:pStyle w:val="TAC"/>
              <w:keepNext w:val="0"/>
            </w:pPr>
            <w:r>
              <w:t>-88.9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7575F8" w14:textId="77777777" w:rsidR="00223EE0" w:rsidRPr="003E6B61" w:rsidRDefault="00B746B6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-86.1</w:t>
            </w:r>
          </w:p>
        </w:tc>
        <w:tc>
          <w:tcPr>
            <w:tcW w:w="329" w:type="pct"/>
            <w:vAlign w:val="center"/>
          </w:tcPr>
          <w:p w14:paraId="3D3B8023" w14:textId="77777777"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2EAF9EC6" w14:textId="77777777"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226AE687" w14:textId="77777777"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7A1A7F4A" w14:textId="77777777"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65922734" w14:textId="77777777" w:rsidR="00223EE0" w:rsidRPr="00414DAE" w:rsidRDefault="00223EE0" w:rsidP="00E41F14">
            <w:pPr>
              <w:pStyle w:val="TAC"/>
              <w:keepNext w:val="0"/>
            </w:pP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32F6D055" w14:textId="77777777" w:rsidR="00223EE0" w:rsidRPr="00414DAE" w:rsidRDefault="00223EE0" w:rsidP="00E41F14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321B6C" w:rsidRPr="00414DAE" w14:paraId="73845213" w14:textId="77777777" w:rsidTr="00413CE9">
        <w:trPr>
          <w:trHeight w:val="255"/>
          <w:jc w:val="center"/>
        </w:trPr>
        <w:tc>
          <w:tcPr>
            <w:tcW w:w="477" w:type="pct"/>
            <w:vMerge/>
            <w:shd w:val="clear" w:color="auto" w:fill="auto"/>
            <w:vAlign w:val="center"/>
          </w:tcPr>
          <w:p w14:paraId="26B304D3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3CCCE3E0" w14:textId="77777777" w:rsidR="00321B6C" w:rsidRPr="00414DAE" w:rsidRDefault="00321B6C" w:rsidP="00321B6C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B4EDE52" w14:textId="77777777" w:rsidR="00321B6C" w:rsidRPr="001C0CC4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3BB3B061" w14:textId="77777777" w:rsidR="00321B6C" w:rsidRPr="001C0CC4" w:rsidRDefault="00321B6C" w:rsidP="00321B6C">
            <w:pPr>
              <w:pStyle w:val="TAC"/>
              <w:keepNext w:val="0"/>
            </w:pPr>
            <w:r>
              <w:t>-94.1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8242BD" w14:textId="77777777" w:rsidR="00321B6C" w:rsidRPr="001C0CC4" w:rsidRDefault="00321B6C" w:rsidP="00321B6C">
            <w:pPr>
              <w:pStyle w:val="TAC"/>
              <w:keepNext w:val="0"/>
            </w:pPr>
            <w:r>
              <w:t>-92.1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B475421" w14:textId="77777777" w:rsidR="00321B6C" w:rsidRPr="001C0CC4" w:rsidRDefault="00321B6C" w:rsidP="00321B6C">
            <w:pPr>
              <w:pStyle w:val="TAC"/>
              <w:keepNext w:val="0"/>
            </w:pPr>
            <w:r>
              <w:t>-91.0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A735F69" w14:textId="77777777" w:rsidR="00321B6C" w:rsidRPr="00414DAE" w:rsidRDefault="00321B6C" w:rsidP="00321B6C">
            <w:pPr>
              <w:pStyle w:val="TAC"/>
              <w:keepNext w:val="0"/>
            </w:pPr>
            <w:r>
              <w:t>-89.8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202ECA" w14:textId="77777777" w:rsidR="00321B6C" w:rsidRPr="003E6B61" w:rsidRDefault="00321B6C" w:rsidP="00321B6C">
            <w:pPr>
              <w:pStyle w:val="TAC"/>
              <w:keepNext w:val="0"/>
            </w:pPr>
            <w:r>
              <w:t>-89.0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8AFC796" w14:textId="77777777" w:rsidR="00321B6C" w:rsidRPr="003E6B61" w:rsidRDefault="00B746B6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-86.2</w:t>
            </w:r>
          </w:p>
        </w:tc>
        <w:tc>
          <w:tcPr>
            <w:tcW w:w="329" w:type="pct"/>
            <w:vAlign w:val="center"/>
          </w:tcPr>
          <w:p w14:paraId="1A8894EB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04C5C388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1EAE8D0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1BF23414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5C4A5CE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14:paraId="54198EB3" w14:textId="77777777" w:rsidR="00321B6C" w:rsidRPr="00414DAE" w:rsidRDefault="00321B6C" w:rsidP="00321B6C">
            <w:pPr>
              <w:pStyle w:val="TAC"/>
              <w:keepNext w:val="0"/>
            </w:pPr>
          </w:p>
        </w:tc>
      </w:tr>
      <w:tr w:rsidR="00321B6C" w:rsidRPr="00414DAE" w14:paraId="64C1B6B7" w14:textId="77777777" w:rsidTr="00413CE9">
        <w:trPr>
          <w:trHeight w:val="255"/>
          <w:jc w:val="center"/>
        </w:trPr>
        <w:tc>
          <w:tcPr>
            <w:tcW w:w="477" w:type="pct"/>
            <w:vMerge/>
            <w:shd w:val="clear" w:color="auto" w:fill="auto"/>
            <w:vAlign w:val="center"/>
          </w:tcPr>
          <w:p w14:paraId="364D9611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5982EB0F" w14:textId="77777777" w:rsidR="00321B6C" w:rsidRPr="00414DAE" w:rsidRDefault="00321B6C" w:rsidP="00321B6C">
            <w:pPr>
              <w:pStyle w:val="TAC"/>
              <w:keepNext w:val="0"/>
            </w:pPr>
            <w:r>
              <w:t>60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E8072F9" w14:textId="77777777" w:rsidR="00321B6C" w:rsidRPr="001C0CC4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70C769BC" w14:textId="77777777" w:rsidR="00321B6C" w:rsidRPr="001C0CC4" w:rsidRDefault="00321B6C" w:rsidP="00321B6C">
            <w:pPr>
              <w:pStyle w:val="TAC"/>
              <w:keepNext w:val="0"/>
            </w:pPr>
            <w:r>
              <w:t>-94.5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D3042BD" w14:textId="77777777" w:rsidR="00321B6C" w:rsidRPr="001C0CC4" w:rsidRDefault="00321B6C" w:rsidP="00321B6C">
            <w:pPr>
              <w:pStyle w:val="TAC"/>
              <w:keepNext w:val="0"/>
            </w:pPr>
            <w:r>
              <w:t>-92.4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F7D26CD" w14:textId="77777777" w:rsidR="00321B6C" w:rsidRPr="001C0CC4" w:rsidRDefault="00321B6C" w:rsidP="00321B6C">
            <w:pPr>
              <w:pStyle w:val="TAC"/>
              <w:keepNext w:val="0"/>
            </w:pPr>
            <w:r>
              <w:t>-91.2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F464DA7" w14:textId="77777777" w:rsidR="00321B6C" w:rsidRPr="00414DAE" w:rsidRDefault="00321B6C" w:rsidP="00321B6C">
            <w:pPr>
              <w:pStyle w:val="TAC"/>
              <w:keepNext w:val="0"/>
            </w:pPr>
            <w:r>
              <w:t>-90.0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71DEEEF" w14:textId="77777777" w:rsidR="00321B6C" w:rsidRPr="003E6B61" w:rsidRDefault="00321B6C" w:rsidP="00321B6C">
            <w:pPr>
              <w:pStyle w:val="TAC"/>
              <w:keepNext w:val="0"/>
            </w:pPr>
            <w:r>
              <w:t>-89.1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2643CFC" w14:textId="77777777" w:rsidR="00321B6C" w:rsidRPr="003E6B61" w:rsidRDefault="00B746B6" w:rsidP="00321B6C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-86.3</w:t>
            </w:r>
          </w:p>
        </w:tc>
        <w:tc>
          <w:tcPr>
            <w:tcW w:w="329" w:type="pct"/>
            <w:vAlign w:val="center"/>
          </w:tcPr>
          <w:p w14:paraId="6A847A9E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7760EEE4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5CB98575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5441B13E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77398C42" w14:textId="77777777" w:rsidR="00321B6C" w:rsidRPr="00414DAE" w:rsidRDefault="00321B6C" w:rsidP="00321B6C">
            <w:pPr>
              <w:pStyle w:val="TAC"/>
              <w:keepNext w:val="0"/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5C6C007" w14:textId="77777777" w:rsidR="00321B6C" w:rsidRPr="00414DAE" w:rsidRDefault="00321B6C" w:rsidP="00321B6C">
            <w:pPr>
              <w:pStyle w:val="TAC"/>
              <w:keepNext w:val="0"/>
            </w:pPr>
          </w:p>
        </w:tc>
      </w:tr>
    </w:tbl>
    <w:p w14:paraId="768B7327" w14:textId="77777777" w:rsidR="00223EE0" w:rsidRDefault="00223EE0" w:rsidP="00223EE0"/>
    <w:p w14:paraId="5ECD95DA" w14:textId="77777777" w:rsidR="00D00CC5" w:rsidRDefault="00D00CC5" w:rsidP="00D00CC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Proposed n3</w:t>
      </w:r>
      <w:r w:rsidRPr="002512D9">
        <w:t xml:space="preserve"> </w:t>
      </w:r>
      <w:r w:rsidRPr="00D00CC5">
        <w:t xml:space="preserve">Uplink </w:t>
      </w:r>
      <w:r>
        <w:t>C</w:t>
      </w:r>
      <w:r w:rsidRPr="00D00CC5">
        <w:t xml:space="preserve">onfiguration for </w:t>
      </w:r>
      <w:r>
        <w:t>R</w:t>
      </w:r>
      <w:r w:rsidRPr="00D00CC5">
        <w:t xml:space="preserve">eference </w:t>
      </w:r>
      <w:r>
        <w:t>S</w:t>
      </w:r>
      <w:r w:rsidRPr="00D00CC5">
        <w:t>ensitivity</w:t>
      </w:r>
      <w:r w:rsidRPr="002512D9">
        <w:t>.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983"/>
        <w:gridCol w:w="983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413CE9" w:rsidRPr="001C0CC4" w14:paraId="21E2495A" w14:textId="77777777" w:rsidTr="00413CE9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19C" w14:textId="77777777" w:rsidR="00413CE9" w:rsidRPr="001C0CC4" w:rsidRDefault="00413CE9" w:rsidP="00FD5EE0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B746B6" w:rsidRPr="001C0CC4" w14:paraId="1385AA61" w14:textId="77777777" w:rsidTr="00B746B6">
        <w:trPr>
          <w:cantSplit/>
          <w:trHeight w:val="420"/>
          <w:tblHeader/>
          <w:jc w:val="center"/>
        </w:trPr>
        <w:tc>
          <w:tcPr>
            <w:tcW w:w="479" w:type="pct"/>
            <w:shd w:val="clear" w:color="auto" w:fill="auto"/>
            <w:vAlign w:val="center"/>
          </w:tcPr>
          <w:p w14:paraId="0124C6B5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7AE7CC64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912D7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5</w:t>
            </w:r>
          </w:p>
          <w:p w14:paraId="70748085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7353EB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10</w:t>
            </w:r>
          </w:p>
          <w:p w14:paraId="236743E7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BA4AD1D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15</w:t>
            </w:r>
          </w:p>
          <w:p w14:paraId="07921438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A1E644A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20</w:t>
            </w:r>
          </w:p>
          <w:p w14:paraId="4AFA2A59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A376C66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3B467D9D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4DD3EB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40</w:t>
            </w:r>
          </w:p>
          <w:p w14:paraId="36C796B8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21EDDB1A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50</w:t>
            </w:r>
          </w:p>
          <w:p w14:paraId="3CFB2825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0A3FFA06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60</w:t>
            </w:r>
          </w:p>
          <w:p w14:paraId="53675ED8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3FAE53D1" w14:textId="77777777" w:rsidR="00B746B6" w:rsidRPr="00414DAE" w:rsidRDefault="00B746B6" w:rsidP="00FD5EE0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1DD2607B" w14:textId="77777777" w:rsidR="00B746B6" w:rsidRPr="001C0CC4" w:rsidRDefault="00B746B6" w:rsidP="00FD5EE0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2ACC0336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80</w:t>
            </w:r>
          </w:p>
          <w:p w14:paraId="6FA3EEC1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7F0B4E88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90</w:t>
            </w:r>
          </w:p>
          <w:p w14:paraId="6FD0B150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42F3848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28F037E" w14:textId="77777777" w:rsidR="00B746B6" w:rsidRPr="001C0CC4" w:rsidRDefault="00B746B6" w:rsidP="00FD5EE0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B746B6" w:rsidRPr="001C0CC4" w14:paraId="0C2EF467" w14:textId="77777777" w:rsidTr="00B746B6">
        <w:trPr>
          <w:trHeight w:val="255"/>
          <w:jc w:val="center"/>
        </w:trPr>
        <w:tc>
          <w:tcPr>
            <w:tcW w:w="479" w:type="pct"/>
            <w:vMerge w:val="restart"/>
            <w:shd w:val="clear" w:color="auto" w:fill="auto"/>
            <w:vAlign w:val="center"/>
          </w:tcPr>
          <w:p w14:paraId="09E60829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58D3B3DB" w14:textId="77777777" w:rsidR="00B746B6" w:rsidRPr="001C0CC4" w:rsidRDefault="00B746B6" w:rsidP="00B746B6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A7C3C8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0EA6B9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1EE398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0E16A3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F872B94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9FA7BB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AF2780A" w14:textId="77777777" w:rsidR="00B746B6" w:rsidRPr="00413CE9" w:rsidRDefault="00B746B6" w:rsidP="00B746B6">
            <w:pPr>
              <w:pStyle w:val="TAC"/>
              <w:keepNext w:val="0"/>
              <w:rPr>
                <w:highlight w:val="yellow"/>
              </w:rPr>
            </w:pPr>
            <w:r w:rsidRPr="00413CE9">
              <w:rPr>
                <w:highlight w:val="yellow"/>
                <w:lang w:val="en-US" w:eastAsia="zh-CN"/>
              </w:rPr>
              <w:t>50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  <w:r w:rsidRPr="00413CE9" w:rsidDel="007D0E75">
              <w:rPr>
                <w:rFonts w:hint="eastAsia"/>
                <w:highlight w:val="yellow"/>
                <w:lang w:eastAsia="zh-CN"/>
              </w:rPr>
              <w:t xml:space="preserve"> </w:t>
            </w:r>
          </w:p>
        </w:tc>
        <w:tc>
          <w:tcPr>
            <w:tcW w:w="263" w:type="pct"/>
            <w:vAlign w:val="center"/>
          </w:tcPr>
          <w:p w14:paraId="72F3FFEE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AE47AC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5A004ED9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8DDD1F8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CCE997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2A1F2B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4AFAA23E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t>FDD</w:t>
            </w:r>
          </w:p>
        </w:tc>
      </w:tr>
      <w:tr w:rsidR="00B746B6" w:rsidRPr="001C0CC4" w14:paraId="65654294" w14:textId="77777777" w:rsidTr="00B746B6">
        <w:trPr>
          <w:trHeight w:val="255"/>
          <w:jc w:val="center"/>
        </w:trPr>
        <w:tc>
          <w:tcPr>
            <w:tcW w:w="479" w:type="pct"/>
            <w:vMerge/>
            <w:shd w:val="clear" w:color="auto" w:fill="auto"/>
            <w:vAlign w:val="center"/>
          </w:tcPr>
          <w:p w14:paraId="0062B8A9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52E96F" w14:textId="77777777" w:rsidR="00B746B6" w:rsidRPr="001C0CC4" w:rsidRDefault="00B746B6" w:rsidP="00B746B6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D23074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B998DEF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E6E1B8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6E05CC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7E10E31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EA58A6" w14:textId="77777777" w:rsidR="00B746B6" w:rsidRPr="001C0CC4" w:rsidRDefault="00B746B6" w:rsidP="00B746B6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C57B2E5" w14:textId="77777777" w:rsidR="00B746B6" w:rsidRPr="00413CE9" w:rsidRDefault="00B746B6" w:rsidP="00B746B6">
            <w:pPr>
              <w:pStyle w:val="TAC"/>
              <w:keepNext w:val="0"/>
              <w:rPr>
                <w:highlight w:val="yellow"/>
                <w:lang w:val="en-US"/>
              </w:rPr>
            </w:pPr>
            <w:r w:rsidRPr="00413CE9">
              <w:rPr>
                <w:highlight w:val="yellow"/>
                <w:lang w:val="en-US" w:eastAsia="zh-CN"/>
              </w:rPr>
              <w:t>24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B76C5D1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8FDFD5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8AC06E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E04EB78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CA1437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764F9C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31D8CE0B" w14:textId="77777777" w:rsidR="00B746B6" w:rsidRPr="001C0CC4" w:rsidRDefault="00B746B6" w:rsidP="00B746B6">
            <w:pPr>
              <w:pStyle w:val="TAC"/>
              <w:keepNext w:val="0"/>
            </w:pPr>
          </w:p>
        </w:tc>
      </w:tr>
      <w:tr w:rsidR="00B746B6" w:rsidRPr="001C0CC4" w14:paraId="27F5CE57" w14:textId="77777777" w:rsidTr="00B746B6">
        <w:trPr>
          <w:trHeight w:val="255"/>
          <w:jc w:val="center"/>
        </w:trPr>
        <w:tc>
          <w:tcPr>
            <w:tcW w:w="479" w:type="pct"/>
            <w:vMerge/>
            <w:shd w:val="clear" w:color="auto" w:fill="auto"/>
            <w:vAlign w:val="center"/>
          </w:tcPr>
          <w:p w14:paraId="78B805A6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BDA1FF" w14:textId="77777777" w:rsidR="00B746B6" w:rsidRPr="001C0CC4" w:rsidRDefault="00B746B6" w:rsidP="00B746B6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FC94AA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BE04694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006951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D52230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8D7C82" w14:textId="77777777" w:rsidR="00B746B6" w:rsidRPr="001C0CC4" w:rsidRDefault="00B746B6" w:rsidP="00B746B6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5EE3E74" w14:textId="77777777" w:rsidR="00B746B6" w:rsidRPr="001C0CC4" w:rsidRDefault="00B746B6" w:rsidP="00B746B6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DE9699" w14:textId="77777777" w:rsidR="00B746B6" w:rsidRPr="00413CE9" w:rsidRDefault="00B746B6" w:rsidP="00B746B6">
            <w:pPr>
              <w:pStyle w:val="TAC"/>
              <w:keepNext w:val="0"/>
              <w:rPr>
                <w:highlight w:val="yellow"/>
                <w:lang w:val="en-US"/>
              </w:rPr>
            </w:pPr>
            <w:r w:rsidRPr="00413CE9">
              <w:rPr>
                <w:highlight w:val="yellow"/>
                <w:lang w:val="en-US" w:eastAsia="zh-CN"/>
              </w:rPr>
              <w:t>10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94436BC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F4AB42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2D5AB81A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C558EF9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5A8B8C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A85054" w14:textId="77777777" w:rsidR="00B746B6" w:rsidRPr="001C0CC4" w:rsidRDefault="00B746B6" w:rsidP="00B746B6">
            <w:pPr>
              <w:pStyle w:val="TAC"/>
              <w:keepNext w:val="0"/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211E7185" w14:textId="77777777" w:rsidR="00B746B6" w:rsidRPr="001C0CC4" w:rsidRDefault="00B746B6" w:rsidP="00B746B6">
            <w:pPr>
              <w:pStyle w:val="TAC"/>
              <w:keepNext w:val="0"/>
            </w:pPr>
          </w:p>
        </w:tc>
      </w:tr>
      <w:tr w:rsidR="00B746B6" w:rsidRPr="001C0CC4" w14:paraId="5207CD3B" w14:textId="77777777" w:rsidTr="00B746B6">
        <w:trPr>
          <w:trHeight w:val="255"/>
          <w:jc w:val="center"/>
        </w:trPr>
        <w:tc>
          <w:tcPr>
            <w:tcW w:w="5000" w:type="pct"/>
            <w:gridSpan w:val="16"/>
            <w:shd w:val="clear" w:color="auto" w:fill="auto"/>
            <w:vAlign w:val="center"/>
          </w:tcPr>
          <w:p w14:paraId="1BF99CF9" w14:textId="77777777" w:rsidR="00B746B6" w:rsidRPr="001C0CC4" w:rsidRDefault="00B746B6" w:rsidP="00413CE9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105922EF" w14:textId="77777777" w:rsidR="00B746B6" w:rsidRDefault="00B746B6" w:rsidP="00223EE0"/>
    <w:p w14:paraId="469DDDC6" w14:textId="77777777" w:rsidR="002B0DC4" w:rsidRDefault="002B0DC4" w:rsidP="002B0DC4">
      <w:pPr>
        <w:pStyle w:val="Heading1"/>
      </w:pPr>
      <w:r>
        <w:t>Conclusion</w:t>
      </w:r>
    </w:p>
    <w:p w14:paraId="3151E28D" w14:textId="3D53135B" w:rsidR="001E440B" w:rsidRDefault="00FD7EE0" w:rsidP="00561628">
      <w:pPr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In this contribution,</w:t>
      </w:r>
      <w:r w:rsidR="001E440B">
        <w:rPr>
          <w:rFonts w:eastAsia="SimSun"/>
          <w:sz w:val="22"/>
          <w:lang w:eastAsia="zh-CN"/>
        </w:rPr>
        <w:t xml:space="preserve"> </w:t>
      </w:r>
      <w:r w:rsidR="00321B6C">
        <w:rPr>
          <w:rFonts w:eastAsia="SimSun"/>
          <w:sz w:val="22"/>
          <w:lang w:eastAsia="zh-CN"/>
        </w:rPr>
        <w:t>we present PA noise emission levels in</w:t>
      </w:r>
      <w:r w:rsidR="00B86256">
        <w:rPr>
          <w:rFonts w:eastAsia="SimSun"/>
          <w:sz w:val="22"/>
          <w:lang w:eastAsia="zh-CN"/>
        </w:rPr>
        <w:t xml:space="preserve"> the</w:t>
      </w:r>
      <w:r w:rsidR="00321B6C">
        <w:rPr>
          <w:rFonts w:eastAsia="SimSun"/>
          <w:sz w:val="22"/>
          <w:lang w:eastAsia="zh-CN"/>
        </w:rPr>
        <w:t xml:space="preserve"> n3 receiver band at 4</w:t>
      </w:r>
      <w:r w:rsidR="005808BC">
        <w:rPr>
          <w:rFonts w:eastAsia="SimSun"/>
          <w:sz w:val="22"/>
          <w:lang w:eastAsia="zh-CN"/>
        </w:rPr>
        <w:t>0MHz Cha</w:t>
      </w:r>
      <w:r w:rsidR="00321B6C">
        <w:rPr>
          <w:rFonts w:eastAsia="SimSun"/>
          <w:sz w:val="22"/>
          <w:lang w:eastAsia="zh-CN"/>
        </w:rPr>
        <w:t xml:space="preserve">nnel Bandwidth. We propose </w:t>
      </w:r>
      <w:r w:rsidR="00263404">
        <w:rPr>
          <w:rFonts w:eastAsia="SimSun"/>
          <w:sz w:val="22"/>
          <w:lang w:eastAsia="zh-CN"/>
        </w:rPr>
        <w:t>the following Reference Sensitivity and UL configuration tables</w:t>
      </w:r>
      <w:r w:rsidR="00D13866">
        <w:rPr>
          <w:rFonts w:eastAsia="SimSun"/>
          <w:sz w:val="22"/>
          <w:lang w:eastAsia="zh-CN"/>
        </w:rPr>
        <w:t>.</w:t>
      </w:r>
    </w:p>
    <w:p w14:paraId="371A6E2A" w14:textId="0C010E83" w:rsidR="00D13866" w:rsidRDefault="00D13866" w:rsidP="00561628">
      <w:pPr>
        <w:jc w:val="both"/>
        <w:rPr>
          <w:rFonts w:eastAsia="SimSun"/>
          <w:sz w:val="22"/>
          <w:lang w:eastAsia="zh-CN"/>
        </w:rPr>
      </w:pPr>
    </w:p>
    <w:p w14:paraId="6A25CADE" w14:textId="77777777" w:rsidR="00D13866" w:rsidRPr="002F1914" w:rsidRDefault="00D13866" w:rsidP="00D13866">
      <w:pPr>
        <w:jc w:val="both"/>
        <w:rPr>
          <w:b/>
          <w:sz w:val="22"/>
        </w:rPr>
      </w:pPr>
      <w:r w:rsidRPr="002F1914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Pr="002F1914">
        <w:rPr>
          <w:b/>
          <w:sz w:val="22"/>
        </w:rPr>
        <w:t>:</w:t>
      </w:r>
    </w:p>
    <w:p w14:paraId="4B4F89AF" w14:textId="77777777" w:rsidR="00263404" w:rsidRDefault="00263404" w:rsidP="0026340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Proposed n3</w:t>
      </w:r>
      <w:r w:rsidRPr="002512D9">
        <w:t xml:space="preserve"> </w:t>
      </w:r>
      <w:r w:rsidRPr="00D00CC5">
        <w:t xml:space="preserve">Two </w:t>
      </w:r>
      <w:r>
        <w:t>A</w:t>
      </w:r>
      <w:r w:rsidRPr="00D00CC5">
        <w:t xml:space="preserve">ntenna </w:t>
      </w:r>
      <w:r>
        <w:t>P</w:t>
      </w:r>
      <w:r w:rsidRPr="00D00CC5">
        <w:t xml:space="preserve">ort </w:t>
      </w:r>
      <w:r>
        <w:t>R</w:t>
      </w:r>
      <w:r w:rsidRPr="00D00CC5">
        <w:t xml:space="preserve">eference </w:t>
      </w:r>
      <w:r>
        <w:t>S</w:t>
      </w:r>
      <w:r w:rsidRPr="00D00CC5">
        <w:t>ensitivity</w:t>
      </w:r>
      <w:r w:rsidRPr="002512D9">
        <w:t>.</w:t>
      </w:r>
    </w:p>
    <w:tbl>
      <w:tblPr>
        <w:tblW w:w="5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588"/>
        <w:gridCol w:w="737"/>
        <w:gridCol w:w="737"/>
        <w:gridCol w:w="73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01"/>
      </w:tblGrid>
      <w:tr w:rsidR="00263404" w:rsidRPr="00414DAE" w14:paraId="574D79F2" w14:textId="77777777" w:rsidTr="00FD5EE0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2FA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Operating band / SCS / Channel bandwidth / Duplex-mode</w:t>
            </w:r>
          </w:p>
        </w:tc>
      </w:tr>
      <w:tr w:rsidR="00263404" w:rsidRPr="00414DAE" w14:paraId="4C62C831" w14:textId="77777777" w:rsidTr="00FD5EE0">
        <w:trPr>
          <w:cantSplit/>
          <w:trHeight w:val="420"/>
          <w:tblHeader/>
          <w:jc w:val="center"/>
        </w:trPr>
        <w:tc>
          <w:tcPr>
            <w:tcW w:w="477" w:type="pct"/>
            <w:shd w:val="clear" w:color="auto" w:fill="auto"/>
            <w:vAlign w:val="center"/>
          </w:tcPr>
          <w:p w14:paraId="524C0CAF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Operating Band</w:t>
            </w:r>
          </w:p>
        </w:tc>
        <w:tc>
          <w:tcPr>
            <w:tcW w:w="262" w:type="pct"/>
          </w:tcPr>
          <w:p w14:paraId="4A8F7243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SCS kHz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C1F4243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5</w:t>
            </w:r>
          </w:p>
          <w:p w14:paraId="563E00F2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3B72074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10</w:t>
            </w:r>
          </w:p>
          <w:p w14:paraId="4364C221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B784A7A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15</w:t>
            </w:r>
          </w:p>
          <w:p w14:paraId="20CDDFAC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50A898D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20</w:t>
            </w:r>
          </w:p>
          <w:p w14:paraId="504BA550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111C5A8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25</w:t>
            </w:r>
          </w:p>
          <w:p w14:paraId="21D87E79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</w:tcPr>
          <w:p w14:paraId="0978A388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30 MHz (dBm)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4264087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40</w:t>
            </w:r>
          </w:p>
          <w:p w14:paraId="7A86725D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12DE5100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50</w:t>
            </w:r>
          </w:p>
          <w:p w14:paraId="75D6202C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329D3A83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60</w:t>
            </w:r>
          </w:p>
          <w:p w14:paraId="54DA7740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5C1DACE9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80</w:t>
            </w:r>
          </w:p>
          <w:p w14:paraId="797F5E9A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</w:tcPr>
          <w:p w14:paraId="265D32BB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90</w:t>
            </w:r>
          </w:p>
          <w:p w14:paraId="60700247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MHz</w:t>
            </w:r>
            <w:r w:rsidRPr="00414DAE">
              <w:br/>
              <w:t>(dBm)</w:t>
            </w:r>
          </w:p>
        </w:tc>
        <w:tc>
          <w:tcPr>
            <w:tcW w:w="329" w:type="pct"/>
            <w:vAlign w:val="center"/>
          </w:tcPr>
          <w:p w14:paraId="44144F89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100 MHz</w:t>
            </w:r>
            <w:r w:rsidRPr="00414DAE">
              <w:br/>
              <w:t>(dBm)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5A3C0A44" w14:textId="77777777" w:rsidR="00263404" w:rsidRPr="00414DAE" w:rsidRDefault="00263404" w:rsidP="00FD5EE0">
            <w:pPr>
              <w:pStyle w:val="TAH"/>
              <w:keepNext w:val="0"/>
            </w:pPr>
            <w:r w:rsidRPr="00414DAE">
              <w:t>Duplex Mode</w:t>
            </w:r>
          </w:p>
        </w:tc>
      </w:tr>
      <w:tr w:rsidR="00263404" w:rsidRPr="00414DAE" w14:paraId="7130D3D1" w14:textId="77777777" w:rsidTr="00FD5EE0">
        <w:trPr>
          <w:trHeight w:val="255"/>
          <w:jc w:val="center"/>
        </w:trPr>
        <w:tc>
          <w:tcPr>
            <w:tcW w:w="477" w:type="pct"/>
            <w:vMerge w:val="restart"/>
            <w:shd w:val="clear" w:color="auto" w:fill="auto"/>
            <w:vAlign w:val="center"/>
          </w:tcPr>
          <w:p w14:paraId="04A6D273" w14:textId="77777777" w:rsidR="00263404" w:rsidRPr="00414DAE" w:rsidRDefault="00263404" w:rsidP="00FD5EE0">
            <w:pPr>
              <w:pStyle w:val="TAC"/>
              <w:keepNext w:val="0"/>
            </w:pPr>
            <w:r>
              <w:t>n3</w:t>
            </w:r>
          </w:p>
        </w:tc>
        <w:tc>
          <w:tcPr>
            <w:tcW w:w="262" w:type="pct"/>
            <w:vAlign w:val="center"/>
          </w:tcPr>
          <w:p w14:paraId="0EE446AB" w14:textId="77777777" w:rsidR="00263404" w:rsidRPr="00414DAE" w:rsidRDefault="00263404" w:rsidP="00FD5EE0">
            <w:pPr>
              <w:pStyle w:val="TAC"/>
              <w:keepNext w:val="0"/>
            </w:pPr>
            <w:r w:rsidRPr="00414DAE">
              <w:t>15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677CD22" w14:textId="77777777" w:rsidR="00263404" w:rsidRPr="001C0CC4" w:rsidRDefault="00263404" w:rsidP="00FD5EE0">
            <w:pPr>
              <w:pStyle w:val="TAC"/>
              <w:keepNext w:val="0"/>
            </w:pPr>
            <w:r>
              <w:t>-97.0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D058857" w14:textId="77777777" w:rsidR="00263404" w:rsidRPr="001C0CC4" w:rsidRDefault="00263404" w:rsidP="00FD5EE0">
            <w:pPr>
              <w:pStyle w:val="TAC"/>
              <w:keepNext w:val="0"/>
            </w:pPr>
            <w:r>
              <w:t>-93.8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84C3629" w14:textId="77777777" w:rsidR="00263404" w:rsidRPr="001C0CC4" w:rsidRDefault="00263404" w:rsidP="00FD5EE0">
            <w:pPr>
              <w:pStyle w:val="TAC"/>
              <w:keepNext w:val="0"/>
            </w:pPr>
            <w:r>
              <w:t>-92.0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C6CAD1" w14:textId="77777777" w:rsidR="00263404" w:rsidRPr="001C0CC4" w:rsidRDefault="00263404" w:rsidP="00FD5EE0">
            <w:pPr>
              <w:pStyle w:val="TAC"/>
              <w:keepNext w:val="0"/>
            </w:pPr>
            <w:r>
              <w:t>-90.8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B5F7A95" w14:textId="77777777" w:rsidR="00263404" w:rsidRPr="00414DAE" w:rsidRDefault="00263404" w:rsidP="00FD5EE0">
            <w:pPr>
              <w:pStyle w:val="TAC"/>
              <w:keepNext w:val="0"/>
            </w:pPr>
            <w:r>
              <w:t>-89.7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EE8AFC" w14:textId="77777777" w:rsidR="00263404" w:rsidRPr="003E6B61" w:rsidRDefault="00263404" w:rsidP="00FD5EE0">
            <w:pPr>
              <w:pStyle w:val="TAC"/>
              <w:keepNext w:val="0"/>
            </w:pPr>
            <w:r>
              <w:t>-88.9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256ABC1" w14:textId="77777777" w:rsidR="00263404" w:rsidRPr="003E6B61" w:rsidRDefault="00263404" w:rsidP="00FD5EE0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-86.1</w:t>
            </w:r>
          </w:p>
        </w:tc>
        <w:tc>
          <w:tcPr>
            <w:tcW w:w="329" w:type="pct"/>
            <w:vAlign w:val="center"/>
          </w:tcPr>
          <w:p w14:paraId="3207EC85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7509893F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09E33B6A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6D6AF8FE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BDF1DE9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798B5460" w14:textId="77777777" w:rsidR="00263404" w:rsidRPr="00414DAE" w:rsidRDefault="00263404" w:rsidP="00FD5EE0">
            <w:pPr>
              <w:pStyle w:val="TAC"/>
              <w:keepNext w:val="0"/>
            </w:pPr>
            <w:r w:rsidRPr="00414DAE">
              <w:rPr>
                <w:rFonts w:hint="eastAsia"/>
              </w:rPr>
              <w:t>FDD</w:t>
            </w:r>
          </w:p>
        </w:tc>
      </w:tr>
      <w:tr w:rsidR="00263404" w:rsidRPr="00414DAE" w14:paraId="74F7FACA" w14:textId="77777777" w:rsidTr="00FD5EE0">
        <w:trPr>
          <w:trHeight w:val="255"/>
          <w:jc w:val="center"/>
        </w:trPr>
        <w:tc>
          <w:tcPr>
            <w:tcW w:w="477" w:type="pct"/>
            <w:vMerge/>
            <w:shd w:val="clear" w:color="auto" w:fill="auto"/>
            <w:vAlign w:val="center"/>
          </w:tcPr>
          <w:p w14:paraId="793AFD52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6715317E" w14:textId="77777777" w:rsidR="00263404" w:rsidRPr="00414DAE" w:rsidRDefault="00263404" w:rsidP="00FD5EE0">
            <w:pPr>
              <w:pStyle w:val="TAC"/>
              <w:keepNext w:val="0"/>
            </w:pPr>
            <w:r w:rsidRPr="00414DAE">
              <w:t>30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3188E9C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5023B65C" w14:textId="77777777" w:rsidR="00263404" w:rsidRPr="001C0CC4" w:rsidRDefault="00263404" w:rsidP="00FD5EE0">
            <w:pPr>
              <w:pStyle w:val="TAC"/>
              <w:keepNext w:val="0"/>
            </w:pPr>
            <w:r>
              <w:t>-94.1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517D066" w14:textId="77777777" w:rsidR="00263404" w:rsidRPr="001C0CC4" w:rsidRDefault="00263404" w:rsidP="00FD5EE0">
            <w:pPr>
              <w:pStyle w:val="TAC"/>
              <w:keepNext w:val="0"/>
            </w:pPr>
            <w:r>
              <w:t>-92.1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DA29EE2" w14:textId="77777777" w:rsidR="00263404" w:rsidRPr="001C0CC4" w:rsidRDefault="00263404" w:rsidP="00FD5EE0">
            <w:pPr>
              <w:pStyle w:val="TAC"/>
              <w:keepNext w:val="0"/>
            </w:pPr>
            <w:r>
              <w:t>-91.0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2B64F64" w14:textId="77777777" w:rsidR="00263404" w:rsidRPr="00414DAE" w:rsidRDefault="00263404" w:rsidP="00FD5EE0">
            <w:pPr>
              <w:pStyle w:val="TAC"/>
              <w:keepNext w:val="0"/>
            </w:pPr>
            <w:r>
              <w:t>-89.8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710A2F2" w14:textId="77777777" w:rsidR="00263404" w:rsidRPr="003E6B61" w:rsidRDefault="00263404" w:rsidP="00FD5EE0">
            <w:pPr>
              <w:pStyle w:val="TAC"/>
              <w:keepNext w:val="0"/>
            </w:pPr>
            <w:r>
              <w:t>-89.0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447DBCF" w14:textId="77777777" w:rsidR="00263404" w:rsidRPr="003E6B61" w:rsidRDefault="00263404" w:rsidP="00FD5EE0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-86.2</w:t>
            </w:r>
          </w:p>
        </w:tc>
        <w:tc>
          <w:tcPr>
            <w:tcW w:w="329" w:type="pct"/>
            <w:vAlign w:val="center"/>
          </w:tcPr>
          <w:p w14:paraId="73C84905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65A64731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705FEBD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7C0A6DA0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71C9294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14:paraId="5E30108E" w14:textId="77777777" w:rsidR="00263404" w:rsidRPr="00414DAE" w:rsidRDefault="00263404" w:rsidP="00FD5EE0">
            <w:pPr>
              <w:pStyle w:val="TAC"/>
              <w:keepNext w:val="0"/>
            </w:pPr>
          </w:p>
        </w:tc>
      </w:tr>
      <w:tr w:rsidR="00263404" w:rsidRPr="00414DAE" w14:paraId="53B4D2D7" w14:textId="77777777" w:rsidTr="00FD5EE0">
        <w:trPr>
          <w:trHeight w:val="255"/>
          <w:jc w:val="center"/>
        </w:trPr>
        <w:tc>
          <w:tcPr>
            <w:tcW w:w="477" w:type="pct"/>
            <w:vMerge/>
            <w:shd w:val="clear" w:color="auto" w:fill="auto"/>
            <w:vAlign w:val="center"/>
          </w:tcPr>
          <w:p w14:paraId="685D041A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262" w:type="pct"/>
            <w:vAlign w:val="center"/>
          </w:tcPr>
          <w:p w14:paraId="537348DD" w14:textId="77777777" w:rsidR="00263404" w:rsidRPr="00414DAE" w:rsidRDefault="00263404" w:rsidP="00FD5EE0">
            <w:pPr>
              <w:pStyle w:val="TAC"/>
              <w:keepNext w:val="0"/>
            </w:pPr>
            <w:r>
              <w:t>60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8BF23F3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shd w:val="clear" w:color="auto" w:fill="auto"/>
            <w:vAlign w:val="center"/>
          </w:tcPr>
          <w:p w14:paraId="27D2D6B4" w14:textId="77777777" w:rsidR="00263404" w:rsidRPr="001C0CC4" w:rsidRDefault="00263404" w:rsidP="00FD5EE0">
            <w:pPr>
              <w:pStyle w:val="TAC"/>
              <w:keepNext w:val="0"/>
            </w:pPr>
            <w:r>
              <w:t>-94.5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E837E6C" w14:textId="77777777" w:rsidR="00263404" w:rsidRPr="001C0CC4" w:rsidRDefault="00263404" w:rsidP="00FD5EE0">
            <w:pPr>
              <w:pStyle w:val="TAC"/>
              <w:keepNext w:val="0"/>
            </w:pPr>
            <w:r>
              <w:t>-92.4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595D690" w14:textId="77777777" w:rsidR="00263404" w:rsidRPr="001C0CC4" w:rsidRDefault="00263404" w:rsidP="00FD5EE0">
            <w:pPr>
              <w:pStyle w:val="TAC"/>
              <w:keepNext w:val="0"/>
            </w:pPr>
            <w:r>
              <w:t>-91.2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05550A5" w14:textId="77777777" w:rsidR="00263404" w:rsidRPr="00414DAE" w:rsidRDefault="00263404" w:rsidP="00FD5EE0">
            <w:pPr>
              <w:pStyle w:val="TAC"/>
              <w:keepNext w:val="0"/>
            </w:pPr>
            <w:r>
              <w:t>-90.0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4038702" w14:textId="77777777" w:rsidR="00263404" w:rsidRPr="003E6B61" w:rsidRDefault="00263404" w:rsidP="00FD5EE0">
            <w:pPr>
              <w:pStyle w:val="TAC"/>
              <w:keepNext w:val="0"/>
            </w:pPr>
            <w:r>
              <w:t>-89.1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065F32FE" w14:textId="77777777" w:rsidR="00263404" w:rsidRPr="003E6B61" w:rsidRDefault="00263404" w:rsidP="00FD5EE0">
            <w:pPr>
              <w:pStyle w:val="TAC"/>
              <w:keepNext w:val="0"/>
              <w:rPr>
                <w:highlight w:val="yellow"/>
              </w:rPr>
            </w:pPr>
            <w:r>
              <w:rPr>
                <w:highlight w:val="yellow"/>
              </w:rPr>
              <w:t>-86.3</w:t>
            </w:r>
          </w:p>
        </w:tc>
        <w:tc>
          <w:tcPr>
            <w:tcW w:w="329" w:type="pct"/>
            <w:vAlign w:val="center"/>
          </w:tcPr>
          <w:p w14:paraId="0D33F6E5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1D9360A6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9EF6F49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318D1917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29" w:type="pct"/>
            <w:vAlign w:val="center"/>
          </w:tcPr>
          <w:p w14:paraId="0D084B78" w14:textId="77777777" w:rsidR="00263404" w:rsidRPr="00414DAE" w:rsidRDefault="00263404" w:rsidP="00FD5EE0">
            <w:pPr>
              <w:pStyle w:val="TAC"/>
              <w:keepNext w:val="0"/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1243F258" w14:textId="77777777" w:rsidR="00263404" w:rsidRPr="00414DAE" w:rsidRDefault="00263404" w:rsidP="00FD5EE0">
            <w:pPr>
              <w:pStyle w:val="TAC"/>
              <w:keepNext w:val="0"/>
            </w:pPr>
          </w:p>
        </w:tc>
      </w:tr>
    </w:tbl>
    <w:p w14:paraId="5B0956C6" w14:textId="77777777" w:rsidR="00263404" w:rsidRDefault="00263404" w:rsidP="00263404"/>
    <w:p w14:paraId="1052CD83" w14:textId="77777777" w:rsidR="00263404" w:rsidRDefault="00263404" w:rsidP="0026340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Proposed n3</w:t>
      </w:r>
      <w:r w:rsidRPr="002512D9">
        <w:t xml:space="preserve"> </w:t>
      </w:r>
      <w:r w:rsidRPr="00D00CC5">
        <w:t xml:space="preserve">Uplink </w:t>
      </w:r>
      <w:r>
        <w:t>C</w:t>
      </w:r>
      <w:r w:rsidRPr="00D00CC5">
        <w:t xml:space="preserve">onfiguration for </w:t>
      </w:r>
      <w:r>
        <w:t>R</w:t>
      </w:r>
      <w:r w:rsidRPr="00D00CC5">
        <w:t xml:space="preserve">eference </w:t>
      </w:r>
      <w:r>
        <w:t>S</w:t>
      </w:r>
      <w:r w:rsidRPr="00D00CC5">
        <w:t>ensitivity</w:t>
      </w:r>
      <w:r w:rsidRPr="002512D9">
        <w:t>.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983"/>
        <w:gridCol w:w="983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263404" w:rsidRPr="001C0CC4" w14:paraId="2A157956" w14:textId="77777777" w:rsidTr="00FD5EE0">
        <w:trPr>
          <w:cantSplit/>
          <w:trHeight w:val="255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DD6D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263404" w:rsidRPr="001C0CC4" w14:paraId="702A4886" w14:textId="77777777" w:rsidTr="00FD5EE0">
        <w:trPr>
          <w:cantSplit/>
          <w:trHeight w:val="420"/>
          <w:tblHeader/>
          <w:jc w:val="center"/>
        </w:trPr>
        <w:tc>
          <w:tcPr>
            <w:tcW w:w="479" w:type="pct"/>
            <w:shd w:val="clear" w:color="auto" w:fill="auto"/>
            <w:vAlign w:val="center"/>
          </w:tcPr>
          <w:p w14:paraId="14DCB0CF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7177C37F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93D839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5</w:t>
            </w:r>
          </w:p>
          <w:p w14:paraId="34DACA90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99D792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10</w:t>
            </w:r>
          </w:p>
          <w:p w14:paraId="50EFCD09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A99B9AC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15</w:t>
            </w:r>
          </w:p>
          <w:p w14:paraId="1674C870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3A3912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20</w:t>
            </w:r>
          </w:p>
          <w:p w14:paraId="69AC2CD8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D415B59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1F5A28FF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0E372EF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40</w:t>
            </w:r>
          </w:p>
          <w:p w14:paraId="10BD32CA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45521B71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50</w:t>
            </w:r>
          </w:p>
          <w:p w14:paraId="79F39065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0FF76470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60</w:t>
            </w:r>
          </w:p>
          <w:p w14:paraId="20D4C5FA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DBBBE85" w14:textId="77777777" w:rsidR="00263404" w:rsidRPr="00414DAE" w:rsidRDefault="00263404" w:rsidP="00FD5EE0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4688BEB8" w14:textId="77777777" w:rsidR="00263404" w:rsidRPr="001C0CC4" w:rsidRDefault="00263404" w:rsidP="00FD5EE0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070980D9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80</w:t>
            </w:r>
          </w:p>
          <w:p w14:paraId="12A0BCCE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B77F89D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90</w:t>
            </w:r>
          </w:p>
          <w:p w14:paraId="04896758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264E5950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6C50A56" w14:textId="77777777" w:rsidR="00263404" w:rsidRPr="001C0CC4" w:rsidRDefault="00263404" w:rsidP="00FD5EE0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263404" w:rsidRPr="001C0CC4" w14:paraId="242423E3" w14:textId="77777777" w:rsidTr="00FD5EE0">
        <w:trPr>
          <w:trHeight w:val="255"/>
          <w:jc w:val="center"/>
        </w:trPr>
        <w:tc>
          <w:tcPr>
            <w:tcW w:w="479" w:type="pct"/>
            <w:vMerge w:val="restart"/>
            <w:shd w:val="clear" w:color="auto" w:fill="auto"/>
            <w:vAlign w:val="center"/>
          </w:tcPr>
          <w:p w14:paraId="212D413B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602C3459" w14:textId="77777777" w:rsidR="00263404" w:rsidRPr="001C0CC4" w:rsidRDefault="00263404" w:rsidP="00FD5EE0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E111DA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7691AA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F0CD0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E5B4A2C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39662F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811D7A4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8A7BC1" w14:textId="77777777" w:rsidR="00263404" w:rsidRPr="00413CE9" w:rsidRDefault="00263404" w:rsidP="00FD5EE0">
            <w:pPr>
              <w:pStyle w:val="TAC"/>
              <w:keepNext w:val="0"/>
              <w:rPr>
                <w:highlight w:val="yellow"/>
              </w:rPr>
            </w:pPr>
            <w:r w:rsidRPr="00413CE9">
              <w:rPr>
                <w:highlight w:val="yellow"/>
                <w:lang w:val="en-US" w:eastAsia="zh-CN"/>
              </w:rPr>
              <w:t>50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  <w:r w:rsidRPr="00413CE9" w:rsidDel="007D0E75">
              <w:rPr>
                <w:rFonts w:hint="eastAsia"/>
                <w:highlight w:val="yellow"/>
                <w:lang w:eastAsia="zh-CN"/>
              </w:rPr>
              <w:t xml:space="preserve"> </w:t>
            </w:r>
          </w:p>
        </w:tc>
        <w:tc>
          <w:tcPr>
            <w:tcW w:w="263" w:type="pct"/>
            <w:vAlign w:val="center"/>
          </w:tcPr>
          <w:p w14:paraId="0EBA7867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A9C05E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65458B6C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028DB2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5502A8E0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157097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6B8D3B2D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t>FDD</w:t>
            </w:r>
          </w:p>
        </w:tc>
      </w:tr>
      <w:tr w:rsidR="00263404" w:rsidRPr="001C0CC4" w14:paraId="0C09BA63" w14:textId="77777777" w:rsidTr="00FD5EE0">
        <w:trPr>
          <w:trHeight w:val="255"/>
          <w:jc w:val="center"/>
        </w:trPr>
        <w:tc>
          <w:tcPr>
            <w:tcW w:w="479" w:type="pct"/>
            <w:vMerge/>
            <w:shd w:val="clear" w:color="auto" w:fill="auto"/>
            <w:vAlign w:val="center"/>
          </w:tcPr>
          <w:p w14:paraId="19817CBB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9ACD6E" w14:textId="77777777" w:rsidR="00263404" w:rsidRPr="001C0CC4" w:rsidRDefault="00263404" w:rsidP="00FD5EE0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C7B0FB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FDD539F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DDA459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9F6BCE8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B9CA33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78EF006" w14:textId="77777777" w:rsidR="00263404" w:rsidRPr="001C0CC4" w:rsidRDefault="00263404" w:rsidP="00FD5EE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9B0CCA" w14:textId="77777777" w:rsidR="00263404" w:rsidRPr="00413CE9" w:rsidRDefault="00263404" w:rsidP="00FD5EE0">
            <w:pPr>
              <w:pStyle w:val="TAC"/>
              <w:keepNext w:val="0"/>
              <w:rPr>
                <w:highlight w:val="yellow"/>
                <w:lang w:val="en-US"/>
              </w:rPr>
            </w:pPr>
            <w:r w:rsidRPr="00413CE9">
              <w:rPr>
                <w:highlight w:val="yellow"/>
                <w:lang w:val="en-US" w:eastAsia="zh-CN"/>
              </w:rPr>
              <w:t>24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468FD3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0887F8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1C54E14E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F542741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5A72E91D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65EB29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31FB2D68" w14:textId="77777777" w:rsidR="00263404" w:rsidRPr="001C0CC4" w:rsidRDefault="00263404" w:rsidP="00FD5EE0">
            <w:pPr>
              <w:pStyle w:val="TAC"/>
              <w:keepNext w:val="0"/>
            </w:pPr>
          </w:p>
        </w:tc>
      </w:tr>
      <w:tr w:rsidR="00263404" w:rsidRPr="001C0CC4" w14:paraId="3A1770D4" w14:textId="77777777" w:rsidTr="00FD5EE0">
        <w:trPr>
          <w:trHeight w:val="255"/>
          <w:jc w:val="center"/>
        </w:trPr>
        <w:tc>
          <w:tcPr>
            <w:tcW w:w="479" w:type="pct"/>
            <w:vMerge/>
            <w:shd w:val="clear" w:color="auto" w:fill="auto"/>
            <w:vAlign w:val="center"/>
          </w:tcPr>
          <w:p w14:paraId="6C402601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3FEDD7C" w14:textId="77777777" w:rsidR="00263404" w:rsidRPr="001C0CC4" w:rsidRDefault="00263404" w:rsidP="00FD5EE0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383D842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40C1958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3515BE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8FEC85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67183A1" w14:textId="77777777" w:rsidR="00263404" w:rsidRPr="001C0CC4" w:rsidRDefault="00263404" w:rsidP="00FD5EE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BD3A51B" w14:textId="77777777" w:rsidR="00263404" w:rsidRPr="001C0CC4" w:rsidRDefault="00263404" w:rsidP="00FD5EE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71F320" w14:textId="77777777" w:rsidR="00263404" w:rsidRPr="00413CE9" w:rsidRDefault="00263404" w:rsidP="00FD5EE0">
            <w:pPr>
              <w:pStyle w:val="TAC"/>
              <w:keepNext w:val="0"/>
              <w:rPr>
                <w:highlight w:val="yellow"/>
                <w:lang w:val="en-US"/>
              </w:rPr>
            </w:pPr>
            <w:r w:rsidRPr="00413CE9">
              <w:rPr>
                <w:highlight w:val="yellow"/>
                <w:lang w:val="en-US" w:eastAsia="zh-CN"/>
              </w:rPr>
              <w:t>10</w:t>
            </w:r>
            <w:r w:rsidRPr="00413CE9">
              <w:rPr>
                <w:rFonts w:cs="Arial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B88BEE9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10B189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779F49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2692CB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</w:tcPr>
          <w:p w14:paraId="75DA3AAD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00A033F" w14:textId="77777777" w:rsidR="00263404" w:rsidRPr="001C0CC4" w:rsidRDefault="00263404" w:rsidP="00FD5EE0">
            <w:pPr>
              <w:pStyle w:val="TAC"/>
              <w:keepNext w:val="0"/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2B2B603B" w14:textId="77777777" w:rsidR="00263404" w:rsidRPr="001C0CC4" w:rsidRDefault="00263404" w:rsidP="00FD5EE0">
            <w:pPr>
              <w:pStyle w:val="TAC"/>
              <w:keepNext w:val="0"/>
            </w:pPr>
          </w:p>
        </w:tc>
      </w:tr>
      <w:tr w:rsidR="00263404" w:rsidRPr="001C0CC4" w14:paraId="14B7302E" w14:textId="77777777" w:rsidTr="00FD5EE0">
        <w:trPr>
          <w:trHeight w:val="255"/>
          <w:jc w:val="center"/>
        </w:trPr>
        <w:tc>
          <w:tcPr>
            <w:tcW w:w="5000" w:type="pct"/>
            <w:gridSpan w:val="16"/>
            <w:shd w:val="clear" w:color="auto" w:fill="auto"/>
            <w:vAlign w:val="center"/>
          </w:tcPr>
          <w:p w14:paraId="3050541A" w14:textId="77777777" w:rsidR="00263404" w:rsidRPr="001C0CC4" w:rsidRDefault="00263404" w:rsidP="00FD5EE0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</w:tc>
      </w:tr>
    </w:tbl>
    <w:p w14:paraId="52C01A2B" w14:textId="77777777" w:rsidR="00321B6C" w:rsidRDefault="00321B6C" w:rsidP="00561628">
      <w:pPr>
        <w:jc w:val="both"/>
        <w:rPr>
          <w:rFonts w:eastAsia="SimSun"/>
          <w:sz w:val="22"/>
          <w:lang w:eastAsia="zh-CN"/>
        </w:rPr>
      </w:pPr>
    </w:p>
    <w:p w14:paraId="2EB8CC13" w14:textId="77777777" w:rsidR="002B0DC4" w:rsidRPr="002B0DC4" w:rsidRDefault="002B0DC4" w:rsidP="002B0DC4">
      <w:pPr>
        <w:pStyle w:val="Heading1"/>
      </w:pPr>
      <w:r>
        <w:lastRenderedPageBreak/>
        <w:t>References</w:t>
      </w:r>
    </w:p>
    <w:p w14:paraId="0279B053" w14:textId="77777777" w:rsidR="00B652A2" w:rsidRDefault="002F1914" w:rsidP="00B652A2">
      <w:pPr>
        <w:contextualSpacing/>
        <w:rPr>
          <w:rFonts w:ascii="Arial" w:hAnsi="Arial" w:cs="Arial"/>
          <w:lang w:eastAsia="ja-JP"/>
        </w:rPr>
      </w:pPr>
      <w:r w:rsidRPr="00B652A2">
        <w:rPr>
          <w:sz w:val="22"/>
        </w:rPr>
        <w:t>[1]</w:t>
      </w:r>
      <w:r w:rsidR="00B652A2">
        <w:rPr>
          <w:sz w:val="22"/>
        </w:rPr>
        <w:tab/>
      </w:r>
      <w:r w:rsidR="00B652A2">
        <w:rPr>
          <w:sz w:val="22"/>
        </w:rPr>
        <w:tab/>
      </w:r>
      <w:r w:rsidR="004347D4">
        <w:rPr>
          <w:rFonts w:ascii="Arial" w:hAnsi="Arial" w:cs="Arial"/>
          <w:lang w:eastAsia="ja-JP"/>
        </w:rPr>
        <w:t>R4-200285</w:t>
      </w:r>
      <w:r w:rsidR="005808BC" w:rsidRPr="005808BC">
        <w:rPr>
          <w:rFonts w:ascii="Arial" w:hAnsi="Arial" w:cs="Arial"/>
          <w:lang w:eastAsia="ja-JP"/>
        </w:rPr>
        <w:t>5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4347D4" w:rsidRPr="004347D4">
        <w:rPr>
          <w:rFonts w:ascii="Arial" w:hAnsi="Arial" w:cs="Arial"/>
          <w:lang w:eastAsia="ja-JP"/>
        </w:rPr>
        <w:t>WF on UE RF requirements for adding channel BW to band n3</w:t>
      </w:r>
      <w:r w:rsidR="008F462B" w:rsidRPr="00DC403E">
        <w:rPr>
          <w:rFonts w:ascii="Arial" w:hAnsi="Arial" w:cs="Arial"/>
          <w:lang w:eastAsia="ja-JP"/>
        </w:rPr>
        <w:t xml:space="preserve">, </w:t>
      </w:r>
      <w:r w:rsidR="004347D4" w:rsidRPr="004347D4">
        <w:rPr>
          <w:rFonts w:ascii="Arial" w:hAnsi="Arial" w:cs="Arial"/>
          <w:lang w:eastAsia="ja-JP"/>
        </w:rPr>
        <w:t xml:space="preserve">Ericsson, </w:t>
      </w:r>
      <w:r w:rsidR="007241C8" w:rsidRPr="007241C8">
        <w:rPr>
          <w:rFonts w:ascii="Arial" w:hAnsi="Arial" w:cs="Arial"/>
          <w:lang w:eastAsia="ja-JP"/>
        </w:rPr>
        <w:t>Skyworks Solutions Inc.</w:t>
      </w:r>
    </w:p>
    <w:p w14:paraId="116E1534" w14:textId="77777777" w:rsidR="007241C8" w:rsidRDefault="007241C8" w:rsidP="007241C8">
      <w:pPr>
        <w:contextualSpacing/>
        <w:rPr>
          <w:sz w:val="22"/>
        </w:rPr>
      </w:pPr>
    </w:p>
    <w:p w14:paraId="47303672" w14:textId="77777777" w:rsidR="007241C8" w:rsidRDefault="007241C8" w:rsidP="00B652A2">
      <w:pPr>
        <w:contextualSpacing/>
        <w:rPr>
          <w:rFonts w:eastAsia="PMingLiU"/>
          <w:lang w:eastAsia="zh-TW"/>
        </w:rPr>
      </w:pPr>
      <w:r w:rsidRPr="00B652A2">
        <w:rPr>
          <w:sz w:val="22"/>
        </w:rPr>
        <w:t>[</w:t>
      </w:r>
      <w:r>
        <w:rPr>
          <w:sz w:val="22"/>
        </w:rPr>
        <w:t>2</w:t>
      </w:r>
      <w:r w:rsidRPr="00B652A2">
        <w:rPr>
          <w:sz w:val="22"/>
        </w:rPr>
        <w:t>]</w:t>
      </w:r>
      <w:r>
        <w:rPr>
          <w:sz w:val="22"/>
        </w:rPr>
        <w:tab/>
      </w:r>
      <w:r>
        <w:rPr>
          <w:sz w:val="22"/>
        </w:rPr>
        <w:tab/>
      </w:r>
      <w:r w:rsidRPr="007241C8">
        <w:rPr>
          <w:rFonts w:ascii="Arial" w:hAnsi="Arial" w:cs="Arial"/>
          <w:lang w:eastAsia="ja-JP"/>
        </w:rPr>
        <w:t>R4-2004819</w:t>
      </w:r>
      <w:r w:rsidRPr="00DC403E">
        <w:rPr>
          <w:rFonts w:ascii="Arial" w:hAnsi="Arial" w:cs="Arial"/>
          <w:lang w:eastAsia="ja-JP"/>
        </w:rPr>
        <w:t xml:space="preserve">, </w:t>
      </w:r>
      <w:r w:rsidRPr="007241C8">
        <w:rPr>
          <w:rFonts w:ascii="Arial" w:hAnsi="Arial" w:cs="Arial"/>
          <w:lang w:eastAsia="ja-JP"/>
        </w:rPr>
        <w:t>n3 40MHz REFSENS Measurements</w:t>
      </w:r>
      <w:r w:rsidRPr="00DC403E">
        <w:rPr>
          <w:rFonts w:ascii="Arial" w:hAnsi="Arial" w:cs="Arial"/>
          <w:lang w:eastAsia="ja-JP"/>
        </w:rPr>
        <w:t>,</w:t>
      </w:r>
      <w:r w:rsidRPr="004347D4">
        <w:rPr>
          <w:rFonts w:ascii="Arial" w:hAnsi="Arial" w:cs="Arial"/>
          <w:lang w:eastAsia="ja-JP"/>
        </w:rPr>
        <w:t xml:space="preserve"> </w:t>
      </w:r>
      <w:r w:rsidRPr="007241C8">
        <w:rPr>
          <w:rFonts w:ascii="Arial" w:hAnsi="Arial" w:cs="Arial"/>
          <w:lang w:eastAsia="ja-JP"/>
        </w:rPr>
        <w:t>Skyworks Solutions Inc.</w:t>
      </w:r>
    </w:p>
    <w:p w14:paraId="1FA599FE" w14:textId="77777777" w:rsidR="002F1914" w:rsidRPr="00125DBD" w:rsidRDefault="002F1914" w:rsidP="002F1914">
      <w:pPr>
        <w:jc w:val="both"/>
        <w:rPr>
          <w:rFonts w:eastAsia="SimSun"/>
          <w:lang w:eastAsia="zh-CN"/>
        </w:rPr>
      </w:pPr>
    </w:p>
    <w:sectPr w:rsidR="002F1914" w:rsidRPr="00125DBD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44328" w14:textId="77777777" w:rsidR="008F2665" w:rsidRDefault="008F2665">
      <w:r>
        <w:separator/>
      </w:r>
    </w:p>
  </w:endnote>
  <w:endnote w:type="continuationSeparator" w:id="0">
    <w:p w14:paraId="507164AB" w14:textId="77777777" w:rsidR="008F2665" w:rsidRDefault="008F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6FCB" w14:textId="77777777" w:rsidR="000572EF" w:rsidRDefault="000572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945DC" w14:textId="77777777" w:rsidR="008F2665" w:rsidRDefault="008F2665">
      <w:r>
        <w:separator/>
      </w:r>
    </w:p>
  </w:footnote>
  <w:footnote w:type="continuationSeparator" w:id="0">
    <w:p w14:paraId="264014F0" w14:textId="77777777" w:rsidR="008F2665" w:rsidRDefault="008F2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7"/>
  </w:num>
  <w:num w:numId="4">
    <w:abstractNumId w:val="9"/>
  </w:num>
  <w:num w:numId="5">
    <w:abstractNumId w:val="23"/>
  </w:num>
  <w:num w:numId="6">
    <w:abstractNumId w:val="4"/>
  </w:num>
  <w:num w:numId="7">
    <w:abstractNumId w:val="1"/>
  </w:num>
  <w:num w:numId="8">
    <w:abstractNumId w:val="13"/>
  </w:num>
  <w:num w:numId="9">
    <w:abstractNumId w:val="6"/>
  </w:num>
  <w:num w:numId="10">
    <w:abstractNumId w:val="21"/>
  </w:num>
  <w:num w:numId="11">
    <w:abstractNumId w:val="24"/>
  </w:num>
  <w:num w:numId="12">
    <w:abstractNumId w:val="15"/>
  </w:num>
  <w:num w:numId="13">
    <w:abstractNumId w:val="25"/>
  </w:num>
  <w:num w:numId="14">
    <w:abstractNumId w:val="8"/>
  </w:num>
  <w:num w:numId="15">
    <w:abstractNumId w:val="20"/>
  </w:num>
  <w:num w:numId="16">
    <w:abstractNumId w:val="17"/>
  </w:num>
  <w:num w:numId="17">
    <w:abstractNumId w:val="5"/>
  </w:num>
  <w:num w:numId="18">
    <w:abstractNumId w:val="2"/>
  </w:num>
  <w:num w:numId="19">
    <w:abstractNumId w:val="19"/>
  </w:num>
  <w:num w:numId="20">
    <w:abstractNumId w:val="10"/>
  </w:num>
  <w:num w:numId="21">
    <w:abstractNumId w:val="16"/>
  </w:num>
  <w:num w:numId="22">
    <w:abstractNumId w:val="12"/>
  </w:num>
  <w:num w:numId="23">
    <w:abstractNumId w:val="11"/>
  </w:num>
  <w:num w:numId="24">
    <w:abstractNumId w:val="18"/>
  </w:num>
  <w:num w:numId="25">
    <w:abstractNumId w:val="14"/>
  </w:num>
  <w:num w:numId="26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20709"/>
    <w:rsid w:val="00320B8D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EE0"/>
    <w:rPr>
      <w:rFonts w:eastAsia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Normal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Normal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Normal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Normal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11ED7-F1A7-46FA-81BF-E7B9B5E9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2</cp:revision>
  <cp:lastPrinted>2010-01-07T15:23:00Z</cp:lastPrinted>
  <dcterms:created xsi:type="dcterms:W3CDTF">2020-05-15T19:12:00Z</dcterms:created>
  <dcterms:modified xsi:type="dcterms:W3CDTF">2020-05-15T19:12:00Z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